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090510" w:rsidRDefault="00AF456A" w:rsidP="00090510">
      <w:pPr>
        <w:pStyle w:val="af2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051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</w:t>
      </w:r>
      <w:r w:rsidR="00BA1BEF" w:rsidRPr="00090510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регламента </w:t>
      </w:r>
      <w:r w:rsidR="00FA1696" w:rsidRPr="00090510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090510" w:rsidRPr="00090510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</w:r>
      <w:r w:rsidR="00FA1696" w:rsidRPr="0009051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090510" w:rsidRDefault="00A4282F" w:rsidP="00090510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090510">
        <w:rPr>
          <w:color w:val="00000A"/>
          <w:sz w:val="28"/>
          <w:szCs w:val="28"/>
          <w:lang w:eastAsia="zh-CN"/>
        </w:rPr>
        <w:t>1.Утвердить Административный регламент</w:t>
      </w:r>
      <w:r w:rsidR="00E30FE7" w:rsidRPr="00090510">
        <w:rPr>
          <w:color w:val="00000A"/>
          <w:sz w:val="28"/>
          <w:szCs w:val="28"/>
          <w:lang w:eastAsia="zh-CN"/>
        </w:rPr>
        <w:t xml:space="preserve"> </w:t>
      </w:r>
      <w:r w:rsidR="00FA1696" w:rsidRPr="00090510">
        <w:rPr>
          <w:color w:val="00000A"/>
          <w:sz w:val="28"/>
          <w:szCs w:val="28"/>
          <w:lang w:eastAsia="zh-CN"/>
        </w:rPr>
        <w:t>Министерства природных ресурсов Курской области по предоставлению государственной услуги «</w:t>
      </w:r>
      <w:r w:rsidR="00090510" w:rsidRPr="00090510">
        <w:rPr>
          <w:color w:val="00000A"/>
          <w:sz w:val="28"/>
          <w:szCs w:val="28"/>
          <w:lang w:eastAsia="zh-CN"/>
        </w:rPr>
        <w:t>Предоставление права пользования участками недр местного значения на территории Курской области для разведки и добычи общераспространенных полезных ископаемых без проведения аукциона</w:t>
      </w:r>
      <w:r w:rsidR="00FA1696" w:rsidRPr="00090510">
        <w:rPr>
          <w:color w:val="00000A"/>
          <w:sz w:val="28"/>
          <w:szCs w:val="28"/>
          <w:lang w:eastAsia="zh-CN"/>
        </w:rPr>
        <w:t>»</w:t>
      </w:r>
      <w:r w:rsidR="00E30FE7" w:rsidRPr="00090510">
        <w:rPr>
          <w:color w:val="00000A"/>
          <w:sz w:val="28"/>
          <w:szCs w:val="28"/>
          <w:lang w:eastAsia="zh-CN"/>
        </w:rPr>
        <w:t>.</w:t>
      </w:r>
    </w:p>
    <w:p w:rsidR="00837BED" w:rsidRPr="0075266B" w:rsidRDefault="00837BED" w:rsidP="00090510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  <w:r w:rsidRPr="00090510">
        <w:rPr>
          <w:color w:val="00000A"/>
          <w:sz w:val="28"/>
          <w:szCs w:val="28"/>
          <w:lang w:eastAsia="zh-CN"/>
        </w:rPr>
        <w:t>2. Признать утратившим силу приказ</w:t>
      </w:r>
      <w:r w:rsidRPr="00B074AA">
        <w:rPr>
          <w:sz w:val="28"/>
          <w:szCs w:val="28"/>
        </w:rPr>
        <w:t xml:space="preserve"> </w:t>
      </w:r>
      <w:r w:rsidR="0075266B">
        <w:rPr>
          <w:sz w:val="28"/>
          <w:szCs w:val="28"/>
        </w:rPr>
        <w:t xml:space="preserve">Министерства природных ресурсов Курской области от </w:t>
      </w:r>
      <w:r w:rsidR="00090510">
        <w:rPr>
          <w:sz w:val="28"/>
          <w:szCs w:val="28"/>
        </w:rPr>
        <w:t>26.11.2024 № 01-08/8</w:t>
      </w:r>
      <w:r w:rsidR="007A509B">
        <w:rPr>
          <w:sz w:val="28"/>
          <w:szCs w:val="28"/>
        </w:rPr>
        <w:t>2</w:t>
      </w:r>
      <w:r w:rsidR="00090510">
        <w:rPr>
          <w:sz w:val="28"/>
          <w:szCs w:val="28"/>
        </w:rPr>
        <w:t>6</w:t>
      </w:r>
      <w:r w:rsidR="00B074AA">
        <w:rPr>
          <w:sz w:val="28"/>
          <w:szCs w:val="28"/>
        </w:rPr>
        <w:t>.</w:t>
      </w:r>
    </w:p>
    <w:p w:rsidR="0075266B" w:rsidRDefault="00837BED" w:rsidP="0075266B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0C0EA3">
        <w:rPr>
          <w:color w:val="00000A"/>
          <w:sz w:val="28"/>
          <w:szCs w:val="28"/>
          <w:lang w:eastAsia="zh-CN"/>
        </w:rPr>
        <w:t>Управлению</w:t>
      </w:r>
      <w:r w:rsidR="0075266B" w:rsidRPr="00A15C51">
        <w:rPr>
          <w:color w:val="00000A"/>
          <w:sz w:val="28"/>
          <w:szCs w:val="28"/>
          <w:lang w:eastAsia="zh-CN"/>
        </w:rPr>
        <w:t xml:space="preserve"> рационального недропользования (Н.Н. Хамова) обеспечить</w:t>
      </w:r>
      <w:r w:rsidR="0075266B" w:rsidRPr="005A314D">
        <w:rPr>
          <w:color w:val="00000A"/>
          <w:sz w:val="28"/>
          <w:szCs w:val="28"/>
          <w:lang w:eastAsia="zh-CN"/>
        </w:rPr>
        <w:t xml:space="preserve"> размещение (опубликование) настоящего приказа на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75266B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75266B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75266B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75266B" w:rsidRPr="005A314D">
        <w:rPr>
          <w:color w:val="00000A"/>
          <w:sz w:val="28"/>
          <w:szCs w:val="28"/>
          <w:lang w:eastAsia="zh-CN"/>
        </w:rPr>
        <w:t xml:space="preserve"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</w:t>
      </w:r>
      <w:r w:rsidR="0075266B" w:rsidRPr="005A314D">
        <w:rPr>
          <w:color w:val="00000A"/>
          <w:sz w:val="28"/>
          <w:szCs w:val="28"/>
          <w:lang w:eastAsia="zh-CN"/>
        </w:rPr>
        <w:lastRenderedPageBreak/>
        <w:t>исполнительных органов Курской области».</w:t>
      </w:r>
    </w:p>
    <w:p w:rsidR="005A314D" w:rsidRPr="005A314D" w:rsidRDefault="005A314D" w:rsidP="0075266B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</w:t>
      </w:r>
      <w:r w:rsidR="0075266B">
        <w:rPr>
          <w:color w:val="00000A"/>
          <w:sz w:val="28"/>
          <w:szCs w:val="28"/>
          <w:lang w:eastAsia="zh-CN"/>
        </w:rPr>
        <w:t xml:space="preserve">возложить на первого заместителя министра природных ресурсов Курской области </w:t>
      </w:r>
      <w:r w:rsidR="0075266B">
        <w:rPr>
          <w:color w:val="00000A"/>
          <w:sz w:val="28"/>
          <w:szCs w:val="28"/>
          <w:lang w:eastAsia="zh-CN"/>
        </w:rPr>
        <w:br/>
        <w:t>А.В. Черкасова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75266B" w:rsidRDefault="0075266B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М</w:t>
            </w:r>
            <w:r w:rsidR="0038606B">
              <w:rPr>
                <w:sz w:val="28"/>
              </w:rPr>
              <w:t xml:space="preserve">инистр природных </w:t>
            </w:r>
          </w:p>
          <w:p w:rsidR="00FC5750" w:rsidRDefault="0038606B" w:rsidP="0075266B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75266B">
            <w:pPr>
              <w:jc w:val="right"/>
            </w:pPr>
            <w:r>
              <w:rPr>
                <w:sz w:val="28"/>
              </w:rPr>
              <w:t>М.С. Левин</w:t>
            </w:r>
          </w:p>
        </w:tc>
      </w:tr>
    </w:tbl>
    <w:p w:rsidR="00FA673C" w:rsidRDefault="00FA673C" w:rsidP="00414CBB">
      <w:pPr>
        <w:jc w:val="both"/>
        <w:rPr>
          <w:sz w:val="28"/>
        </w:rPr>
      </w:pPr>
    </w:p>
    <w:p w:rsidR="00FA673C" w:rsidRDefault="00FA673C">
      <w:pPr>
        <w:widowControl/>
        <w:rPr>
          <w:sz w:val="28"/>
        </w:rPr>
      </w:pPr>
      <w:r>
        <w:rPr>
          <w:sz w:val="28"/>
        </w:rPr>
        <w:br w:type="page"/>
      </w:r>
    </w:p>
    <w:p w:rsidR="00FA673C" w:rsidRDefault="00FA673C" w:rsidP="00FA673C">
      <w:pPr>
        <w:jc w:val="both"/>
        <w:rPr>
          <w:sz w:val="28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0C0EA3" w:rsidRDefault="000C0EA3" w:rsidP="00FA673C">
      <w:pPr>
        <w:rPr>
          <w:sz w:val="24"/>
          <w:szCs w:val="24"/>
        </w:rPr>
      </w:pPr>
    </w:p>
    <w:p w:rsidR="000C0EA3" w:rsidRDefault="000C0EA3" w:rsidP="00FA673C">
      <w:pPr>
        <w:rPr>
          <w:sz w:val="24"/>
          <w:szCs w:val="24"/>
        </w:rPr>
      </w:pPr>
    </w:p>
    <w:p w:rsidR="000C0EA3" w:rsidRDefault="000C0EA3" w:rsidP="00FA673C">
      <w:pPr>
        <w:rPr>
          <w:sz w:val="24"/>
          <w:szCs w:val="24"/>
        </w:rPr>
      </w:pPr>
    </w:p>
    <w:p w:rsidR="000C0EA3" w:rsidRDefault="000C0EA3" w:rsidP="00FA673C">
      <w:pPr>
        <w:rPr>
          <w:sz w:val="24"/>
          <w:szCs w:val="24"/>
        </w:rPr>
      </w:pPr>
    </w:p>
    <w:p w:rsidR="000C0EA3" w:rsidRDefault="000C0EA3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255E" w:rsidRDefault="00FA255E" w:rsidP="00FA255E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A255E" w:rsidRDefault="00FA255E" w:rsidP="00FA255E">
      <w:pPr>
        <w:jc w:val="center"/>
        <w:rPr>
          <w:sz w:val="28"/>
          <w:szCs w:val="28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21"/>
        <w:gridCol w:w="1815"/>
        <w:gridCol w:w="1365"/>
        <w:gridCol w:w="1924"/>
      </w:tblGrid>
      <w:tr w:rsidR="00FA255E" w:rsidTr="00DE110E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uppressAutoHyphens/>
              <w:contextualSpacing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6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А.В. Черкасов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="000C0EA3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юридического  и информационного обеспечения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В.Н. Цысарук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uppressAutoHyphens/>
              <w:contextualSpacing/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="000C0EA3">
              <w:rPr>
                <w:color w:val="000000"/>
                <w:sz w:val="24"/>
                <w:szCs w:val="24"/>
              </w:rPr>
              <w:t>управления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рационального недропользования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6"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Н.Н. Хамова</w:t>
            </w:r>
          </w:p>
        </w:tc>
      </w:tr>
    </w:tbl>
    <w:p w:rsidR="00FA255E" w:rsidRDefault="00FA255E" w:rsidP="00FA255E">
      <w:pPr>
        <w:jc w:val="center"/>
        <w:rPr>
          <w:sz w:val="28"/>
          <w:szCs w:val="28"/>
        </w:rPr>
      </w:pPr>
    </w:p>
    <w:tbl>
      <w:tblPr>
        <w:tblW w:w="912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02"/>
        <w:gridCol w:w="1919"/>
      </w:tblGrid>
      <w:tr w:rsidR="00FA255E" w:rsidTr="00DE110E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0C0EA3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Проект приказа подготовлен </w:t>
            </w:r>
            <w:r w:rsidR="000C0EA3">
              <w:rPr>
                <w:color w:val="000000"/>
                <w:sz w:val="24"/>
                <w:szCs w:val="24"/>
              </w:rPr>
              <w:t>управлением</w:t>
            </w:r>
            <w:r>
              <w:rPr>
                <w:color w:val="000000"/>
                <w:sz w:val="24"/>
                <w:szCs w:val="24"/>
              </w:rPr>
              <w:t xml:space="preserve"> рационального недропользования (К.А. Чернова)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510" w:rsidRDefault="00090510" w:rsidP="00FA255E">
            <w:pPr>
              <w:pStyle w:val="af6"/>
              <w:suppressAutoHyphens/>
              <w:rPr>
                <w:color w:val="000000"/>
                <w:sz w:val="24"/>
                <w:szCs w:val="24"/>
                <w:lang w:eastAsia="zh-CN"/>
              </w:rPr>
            </w:pPr>
          </w:p>
          <w:p w:rsidR="00FA255E" w:rsidRDefault="00090510" w:rsidP="00FA255E">
            <w:pPr>
              <w:pStyle w:val="af6"/>
              <w:suppressAutoHyphens/>
            </w:pPr>
            <w:r>
              <w:rPr>
                <w:color w:val="000000"/>
                <w:sz w:val="24"/>
                <w:szCs w:val="24"/>
                <w:lang w:eastAsia="zh-CN"/>
              </w:rPr>
              <w:t>22</w:t>
            </w:r>
            <w:r w:rsidR="000C0EA3">
              <w:rPr>
                <w:color w:val="000000"/>
                <w:sz w:val="24"/>
                <w:szCs w:val="24"/>
                <w:lang w:eastAsia="zh-CN"/>
              </w:rPr>
              <w:t>.04</w:t>
            </w:r>
            <w:r w:rsidR="00FA255E">
              <w:rPr>
                <w:color w:val="000000"/>
                <w:sz w:val="24"/>
                <w:szCs w:val="24"/>
                <w:lang w:eastAsia="zh-CN"/>
              </w:rPr>
              <w:t>.202</w:t>
            </w:r>
            <w:r w:rsidR="000C0EA3">
              <w:rPr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</w:tbl>
    <w:p w:rsidR="00FC5750" w:rsidRDefault="00FC5750" w:rsidP="00FA255E">
      <w:pPr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EB" w:rsidRDefault="009273EB">
      <w:r>
        <w:separator/>
      </w:r>
    </w:p>
  </w:endnote>
  <w:endnote w:type="continuationSeparator" w:id="0">
    <w:p w:rsidR="009273EB" w:rsidRDefault="00927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EB" w:rsidRDefault="009273EB">
      <w:r>
        <w:separator/>
      </w:r>
    </w:p>
  </w:footnote>
  <w:footnote w:type="continuationSeparator" w:id="0">
    <w:p w:rsidR="009273EB" w:rsidRDefault="00927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50" w:rsidRDefault="00FC5750">
    <w:pPr>
      <w:pStyle w:val="ad"/>
      <w:jc w:val="center"/>
    </w:pPr>
  </w:p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DC" w:rsidRDefault="000541DC" w:rsidP="000541DC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750"/>
    <w:rsid w:val="0003364B"/>
    <w:rsid w:val="000541DC"/>
    <w:rsid w:val="00061F2A"/>
    <w:rsid w:val="00067AC3"/>
    <w:rsid w:val="000737BC"/>
    <w:rsid w:val="00090510"/>
    <w:rsid w:val="000C0EA3"/>
    <w:rsid w:val="00105686"/>
    <w:rsid w:val="00113832"/>
    <w:rsid w:val="00135AB1"/>
    <w:rsid w:val="00160A03"/>
    <w:rsid w:val="00174EBD"/>
    <w:rsid w:val="00203B43"/>
    <w:rsid w:val="00207D8C"/>
    <w:rsid w:val="002150C2"/>
    <w:rsid w:val="002318BE"/>
    <w:rsid w:val="00237DDA"/>
    <w:rsid w:val="00237F47"/>
    <w:rsid w:val="002E731E"/>
    <w:rsid w:val="002F15BB"/>
    <w:rsid w:val="00324F43"/>
    <w:rsid w:val="00352E32"/>
    <w:rsid w:val="003654FC"/>
    <w:rsid w:val="0038606B"/>
    <w:rsid w:val="003C1664"/>
    <w:rsid w:val="003E193E"/>
    <w:rsid w:val="00414CBB"/>
    <w:rsid w:val="0042198C"/>
    <w:rsid w:val="004409A8"/>
    <w:rsid w:val="004607D1"/>
    <w:rsid w:val="00484E5F"/>
    <w:rsid w:val="004A5EC1"/>
    <w:rsid w:val="00515E34"/>
    <w:rsid w:val="0051733D"/>
    <w:rsid w:val="00537B34"/>
    <w:rsid w:val="005A314D"/>
    <w:rsid w:val="005B24DC"/>
    <w:rsid w:val="005B371D"/>
    <w:rsid w:val="00637B7F"/>
    <w:rsid w:val="00653A7F"/>
    <w:rsid w:val="00670B04"/>
    <w:rsid w:val="006E7CDF"/>
    <w:rsid w:val="006F5998"/>
    <w:rsid w:val="00712D2F"/>
    <w:rsid w:val="0075266B"/>
    <w:rsid w:val="007A509B"/>
    <w:rsid w:val="007A7DE3"/>
    <w:rsid w:val="007F15DD"/>
    <w:rsid w:val="007F6708"/>
    <w:rsid w:val="008006BB"/>
    <w:rsid w:val="00834AF6"/>
    <w:rsid w:val="00837BED"/>
    <w:rsid w:val="008802A4"/>
    <w:rsid w:val="0088090E"/>
    <w:rsid w:val="00897063"/>
    <w:rsid w:val="009273EB"/>
    <w:rsid w:val="0094785B"/>
    <w:rsid w:val="00982384"/>
    <w:rsid w:val="00983D99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074AA"/>
    <w:rsid w:val="00B75065"/>
    <w:rsid w:val="00B771F7"/>
    <w:rsid w:val="00BA0619"/>
    <w:rsid w:val="00BA1BEF"/>
    <w:rsid w:val="00C92610"/>
    <w:rsid w:val="00CA6765"/>
    <w:rsid w:val="00CB5538"/>
    <w:rsid w:val="00CC00AF"/>
    <w:rsid w:val="00D11A26"/>
    <w:rsid w:val="00D54146"/>
    <w:rsid w:val="00DA5B35"/>
    <w:rsid w:val="00DF23DF"/>
    <w:rsid w:val="00E12CD0"/>
    <w:rsid w:val="00E21F69"/>
    <w:rsid w:val="00E30FE7"/>
    <w:rsid w:val="00E33B77"/>
    <w:rsid w:val="00E57B10"/>
    <w:rsid w:val="00E634DA"/>
    <w:rsid w:val="00E8249D"/>
    <w:rsid w:val="00EB4F6A"/>
    <w:rsid w:val="00F94F9D"/>
    <w:rsid w:val="00FA1696"/>
    <w:rsid w:val="00FA255E"/>
    <w:rsid w:val="00FA673C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uiPriority w:val="99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2">
    <w:name w:val="Заголовок2"/>
    <w:basedOn w:val="a"/>
    <w:next w:val="af4"/>
    <w:qFormat/>
    <w:rsid w:val="00B074AA"/>
    <w:pPr>
      <w:widowControl/>
      <w:jc w:val="center"/>
    </w:pPr>
    <w:rPr>
      <w:sz w:val="28"/>
      <w:lang w:eastAsia="zh-CN"/>
    </w:rPr>
  </w:style>
  <w:style w:type="paragraph" w:styleId="af4">
    <w:name w:val="Subtitle"/>
    <w:basedOn w:val="a"/>
    <w:next w:val="a"/>
    <w:link w:val="af5"/>
    <w:uiPriority w:val="11"/>
    <w:qFormat/>
    <w:rsid w:val="00B07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B07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6">
    <w:name w:val="Содержимое таблицы"/>
    <w:basedOn w:val="a"/>
    <w:qFormat/>
    <w:rsid w:val="00FA673C"/>
    <w:pPr>
      <w:suppressLineNumbers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Кристина</cp:lastModifiedBy>
  <cp:revision>26</cp:revision>
  <cp:lastPrinted>2025-12-25T13:32:00Z</cp:lastPrinted>
  <dcterms:created xsi:type="dcterms:W3CDTF">2023-12-27T09:36:00Z</dcterms:created>
  <dcterms:modified xsi:type="dcterms:W3CDTF">2026-04-22T12:46:00Z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