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CB" w:rsidRDefault="000831CB" w:rsidP="009067F3">
      <w:pPr>
        <w:pStyle w:val="ConsPlusNormal"/>
        <w:jc w:val="right"/>
      </w:pPr>
      <w:r>
        <w:t>Приложение 1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Сведения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о достижении значений показателей (индикаторов)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государственной программы Курской области «</w:t>
      </w:r>
      <w:r>
        <w:rPr>
          <w:sz w:val="22"/>
          <w:szCs w:val="22"/>
        </w:rPr>
        <w:t xml:space="preserve">Воспроизводство и использование природных ресурсов, охрана окружающей среды в </w:t>
      </w:r>
      <w:r w:rsidRPr="00DD0DB3">
        <w:rPr>
          <w:sz w:val="22"/>
          <w:szCs w:val="22"/>
        </w:rPr>
        <w:t>Курской области»</w:t>
      </w:r>
      <w:r>
        <w:rPr>
          <w:sz w:val="22"/>
          <w:szCs w:val="22"/>
        </w:rPr>
        <w:t xml:space="preserve"> </w:t>
      </w:r>
      <w:r w:rsidRPr="00DD0DB3">
        <w:rPr>
          <w:sz w:val="22"/>
          <w:szCs w:val="22"/>
        </w:rPr>
        <w:t>за 201</w:t>
      </w:r>
      <w:r>
        <w:rPr>
          <w:sz w:val="22"/>
          <w:szCs w:val="22"/>
        </w:rPr>
        <w:t>8</w:t>
      </w:r>
      <w:r w:rsidRPr="00DD0DB3">
        <w:rPr>
          <w:sz w:val="22"/>
          <w:szCs w:val="22"/>
        </w:rPr>
        <w:t xml:space="preserve"> год</w:t>
      </w:r>
    </w:p>
    <w:p w:rsidR="000831CB" w:rsidRPr="00A27DC4" w:rsidRDefault="000831CB" w:rsidP="00432E71">
      <w:pPr>
        <w:pStyle w:val="ConsPlusNormal"/>
        <w:jc w:val="both"/>
      </w:pPr>
    </w:p>
    <w:tbl>
      <w:tblPr>
        <w:tblW w:w="990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156"/>
        <w:gridCol w:w="850"/>
        <w:gridCol w:w="993"/>
        <w:gridCol w:w="900"/>
        <w:gridCol w:w="163"/>
        <w:gridCol w:w="1067"/>
        <w:gridCol w:w="3119"/>
      </w:tblGrid>
      <w:tr w:rsidR="000831CB" w:rsidRPr="00107F15" w:rsidTr="003F497E">
        <w:trPr>
          <w:trHeight w:val="1008"/>
        </w:trPr>
        <w:tc>
          <w:tcPr>
            <w:tcW w:w="660" w:type="dxa"/>
            <w:vMerge w:val="restart"/>
          </w:tcPr>
          <w:p w:rsidR="000831CB" w:rsidRDefault="000831CB" w:rsidP="00635998">
            <w:pPr>
              <w:pStyle w:val="ConsPlusNormal"/>
              <w:jc w:val="center"/>
            </w:pPr>
            <w:r>
              <w:t>№</w:t>
            </w:r>
          </w:p>
          <w:p w:rsidR="000831CB" w:rsidRPr="00107F15" w:rsidRDefault="000831CB" w:rsidP="00635998">
            <w:pPr>
              <w:pStyle w:val="ConsPlusNormal"/>
              <w:jc w:val="center"/>
            </w:pPr>
            <w:r w:rsidRPr="00107F15">
              <w:t>п/п</w:t>
            </w:r>
          </w:p>
        </w:tc>
        <w:tc>
          <w:tcPr>
            <w:tcW w:w="2156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Показатель (индикатор) (наименование)</w:t>
            </w:r>
          </w:p>
        </w:tc>
        <w:tc>
          <w:tcPr>
            <w:tcW w:w="850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Ед. измере</w:t>
            </w:r>
            <w:r>
              <w:t>-</w:t>
            </w:r>
            <w:r w:rsidRPr="00107F15">
              <w:t>ния</w:t>
            </w:r>
          </w:p>
        </w:tc>
        <w:tc>
          <w:tcPr>
            <w:tcW w:w="3123" w:type="dxa"/>
            <w:gridSpan w:val="4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3119" w:type="dxa"/>
            <w:vMerge w:val="restart"/>
          </w:tcPr>
          <w:p w:rsidR="000831CB" w:rsidRDefault="000831CB" w:rsidP="00107F15">
            <w:pPr>
              <w:pStyle w:val="ConsPlusNormal"/>
              <w:jc w:val="center"/>
            </w:pPr>
            <w:r w:rsidRPr="00107F15">
              <w:t xml:space="preserve">Обоснование отклонений значений показателя (индикатора) на конец отчетного года </w:t>
            </w:r>
          </w:p>
          <w:p w:rsidR="000831CB" w:rsidRPr="00107F15" w:rsidRDefault="000831CB" w:rsidP="00107F15">
            <w:pPr>
              <w:pStyle w:val="ConsPlusNormal"/>
              <w:jc w:val="center"/>
            </w:pPr>
            <w:r w:rsidRPr="00107F15">
              <w:t>(при наличии)</w:t>
            </w:r>
          </w:p>
        </w:tc>
      </w:tr>
      <w:tr w:rsidR="000831CB" w:rsidRPr="00107F15" w:rsidTr="003F497E">
        <w:trPr>
          <w:trHeight w:val="165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 w:val="restart"/>
          </w:tcPr>
          <w:p w:rsidR="000831CB" w:rsidRPr="00107F15" w:rsidRDefault="000831CB" w:rsidP="00DD0DB3">
            <w:pPr>
              <w:pStyle w:val="ConsPlusNormal"/>
              <w:spacing w:line="200" w:lineRule="exact"/>
              <w:ind w:left="-62" w:right="-61"/>
              <w:jc w:val="center"/>
            </w:pPr>
            <w:r>
              <w:t>2017 год - отчет</w:t>
            </w:r>
          </w:p>
        </w:tc>
        <w:tc>
          <w:tcPr>
            <w:tcW w:w="2130" w:type="dxa"/>
            <w:gridSpan w:val="3"/>
          </w:tcPr>
          <w:p w:rsidR="000831CB" w:rsidRPr="00107F15" w:rsidRDefault="000831CB" w:rsidP="00DD0DB3">
            <w:pPr>
              <w:pStyle w:val="ConsPlusNormal"/>
              <w:spacing w:line="200" w:lineRule="exact"/>
              <w:jc w:val="center"/>
            </w:pPr>
            <w:r>
              <w:t>2018</w:t>
            </w:r>
            <w:r w:rsidRPr="00107F15">
              <w:t xml:space="preserve"> год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81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/>
          </w:tcPr>
          <w:p w:rsidR="000831CB" w:rsidRPr="00107F15" w:rsidRDefault="000831CB" w:rsidP="00107F15">
            <w:pPr>
              <w:spacing w:line="200" w:lineRule="exact"/>
            </w:pP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план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факт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50"/>
        </w:trPr>
        <w:tc>
          <w:tcPr>
            <w:tcW w:w="66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1</w:t>
            </w:r>
          </w:p>
        </w:tc>
        <w:tc>
          <w:tcPr>
            <w:tcW w:w="2156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2</w:t>
            </w:r>
          </w:p>
        </w:tc>
        <w:tc>
          <w:tcPr>
            <w:tcW w:w="85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3</w:t>
            </w:r>
          </w:p>
        </w:tc>
        <w:tc>
          <w:tcPr>
            <w:tcW w:w="993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4</w:t>
            </w: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5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6</w:t>
            </w:r>
          </w:p>
        </w:tc>
        <w:tc>
          <w:tcPr>
            <w:tcW w:w="3119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7</w:t>
            </w: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1B3BC4" w:rsidRDefault="000831CB" w:rsidP="00D9767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3BC4">
              <w:t>Государственная программа Курской области</w:t>
            </w:r>
          </w:p>
          <w:p w:rsidR="000831CB" w:rsidRPr="001B3BC4" w:rsidRDefault="000831CB" w:rsidP="00D9767E">
            <w:pPr>
              <w:pStyle w:val="ConsPlusNormal"/>
              <w:jc w:val="center"/>
            </w:pPr>
            <w:r w:rsidRPr="001B3BC4">
              <w:t>«</w:t>
            </w:r>
            <w:r w:rsidRPr="0042026E">
              <w:t>Воспроизводство и использование природных ресурсов, охрана окружающей среды в Курской</w:t>
            </w:r>
            <w:r w:rsidRPr="001B3BC4">
              <w:t xml:space="preserve"> области»</w:t>
            </w:r>
          </w:p>
        </w:tc>
      </w:tr>
      <w:tr w:rsidR="000831CB" w:rsidRPr="00107F15" w:rsidTr="003F497E">
        <w:trPr>
          <w:trHeight w:val="1232"/>
        </w:trPr>
        <w:tc>
          <w:tcPr>
            <w:tcW w:w="660" w:type="dxa"/>
          </w:tcPr>
          <w:p w:rsidR="000831CB" w:rsidRPr="00107F15" w:rsidRDefault="000831CB" w:rsidP="000864A5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07F15">
              <w:t>1</w:t>
            </w:r>
            <w:r>
              <w:t>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11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jc w:val="center"/>
              <w:rPr>
                <w:rStyle w:val="NoSpacingChar"/>
                <w:sz w:val="20"/>
                <w:szCs w:val="20"/>
                <w:lang w:eastAsia="ru-RU"/>
              </w:rPr>
            </w:pPr>
            <w:r w:rsidRPr="00F1177F">
              <w:rPr>
                <w:rStyle w:val="NoSpacingCha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jc w:val="center"/>
              <w:rPr>
                <w:rStyle w:val="NoSpacingChar"/>
                <w:sz w:val="20"/>
                <w:szCs w:val="20"/>
                <w:lang w:eastAsia="ru-RU"/>
              </w:rPr>
            </w:pPr>
            <w:r>
              <w:rPr>
                <w:rStyle w:val="NoSpacingCha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0831CB" w:rsidRPr="00107F15" w:rsidRDefault="000831CB" w:rsidP="00CA2701">
            <w:pPr>
              <w:jc w:val="both"/>
              <w:rPr>
                <w:rStyle w:val="NoSpacingChar"/>
                <w:sz w:val="20"/>
                <w:szCs w:val="20"/>
                <w:lang w:eastAsia="ru-RU"/>
              </w:rPr>
            </w:pPr>
          </w:p>
        </w:tc>
      </w:tr>
      <w:tr w:rsidR="000831CB" w:rsidRPr="001B3BC4" w:rsidTr="003F497E">
        <w:trPr>
          <w:trHeight w:val="737"/>
        </w:trPr>
        <w:tc>
          <w:tcPr>
            <w:tcW w:w="660" w:type="dxa"/>
          </w:tcPr>
          <w:p w:rsidR="000831CB" w:rsidRPr="001B3BC4" w:rsidRDefault="000831CB" w:rsidP="000864A5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2</w:t>
            </w:r>
            <w:r>
              <w:t>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Численность населения, обеспеченного питьевой водой надлежащего качества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тыс. человек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29,4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40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120,3</w:t>
            </w:r>
          </w:p>
        </w:tc>
        <w:tc>
          <w:tcPr>
            <w:tcW w:w="3119" w:type="dxa"/>
          </w:tcPr>
          <w:p w:rsidR="000831CB" w:rsidRPr="001B3BC4" w:rsidRDefault="000831CB" w:rsidP="00DD0DB3">
            <w:pPr>
              <w:jc w:val="both"/>
              <w:rPr>
                <w:rStyle w:val="NoSpacingChar"/>
                <w:sz w:val="20"/>
                <w:szCs w:val="20"/>
                <w:lang w:eastAsia="ru-RU"/>
              </w:rPr>
            </w:pPr>
          </w:p>
        </w:tc>
      </w:tr>
      <w:tr w:rsidR="000831CB" w:rsidRPr="001B3BC4" w:rsidTr="003F497E">
        <w:trPr>
          <w:trHeight w:val="759"/>
        </w:trPr>
        <w:tc>
          <w:tcPr>
            <w:tcW w:w="660" w:type="dxa"/>
          </w:tcPr>
          <w:p w:rsidR="000831CB" w:rsidRPr="001B3BC4" w:rsidRDefault="000831CB" w:rsidP="000864A5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3</w:t>
            </w:r>
            <w:r>
              <w:t>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Индекс численности охотничьих ресурсов в охотничьих хозяйствах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ConsPlusNonformat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211A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both"/>
              <w:rPr>
                <w:rStyle w:val="NoSpacingChar"/>
                <w:sz w:val="20"/>
                <w:szCs w:val="20"/>
                <w:lang w:eastAsia="ru-RU"/>
              </w:rPr>
            </w:pPr>
          </w:p>
        </w:tc>
      </w:tr>
      <w:tr w:rsidR="000831CB" w:rsidRPr="001B3BC4" w:rsidTr="003F497E">
        <w:tc>
          <w:tcPr>
            <w:tcW w:w="660" w:type="dxa"/>
          </w:tcPr>
          <w:p w:rsidR="000831CB" w:rsidRPr="001B3BC4" w:rsidRDefault="000831CB" w:rsidP="000864A5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4</w:t>
            </w:r>
            <w:r>
              <w:t>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утилизированных ядохимикатов и других опасных отходов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тонн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ConsPlusNonformat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211AA1">
              <w:rPr>
                <w:rFonts w:ascii="Times New Roman" w:hAnsi="Times New Roman" w:cs="Times New Roman"/>
              </w:rPr>
              <w:t>21,382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both"/>
              <w:rPr>
                <w:rStyle w:val="NoSpacingChar"/>
                <w:sz w:val="20"/>
                <w:szCs w:val="20"/>
                <w:lang w:eastAsia="ru-RU"/>
              </w:rPr>
            </w:pPr>
          </w:p>
        </w:tc>
      </w:tr>
      <w:tr w:rsidR="000831CB" w:rsidRPr="001B3BC4" w:rsidTr="003F497E">
        <w:tc>
          <w:tcPr>
            <w:tcW w:w="660" w:type="dxa"/>
          </w:tcPr>
          <w:p w:rsidR="000831CB" w:rsidRPr="001B3BC4" w:rsidRDefault="000831CB" w:rsidP="000864A5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5</w:t>
            </w:r>
            <w:r>
              <w:t>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гидротехнических сооружений</w:t>
            </w:r>
            <w:r>
              <w:rPr>
                <w:lang w:eastAsia="zh-CN"/>
              </w:rPr>
              <w:t xml:space="preserve"> с неудовлетвори-тельным и опасным уровнем безопасности</w:t>
            </w:r>
            <w:r w:rsidRPr="00824850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ConsPlusNonformat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211A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1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both"/>
              <w:rPr>
                <w:rStyle w:val="NoSpacingChar"/>
                <w:sz w:val="20"/>
                <w:szCs w:val="20"/>
                <w:lang w:eastAsia="ru-RU"/>
              </w:rPr>
            </w:pPr>
          </w:p>
        </w:tc>
      </w:tr>
      <w:tr w:rsidR="000831CB" w:rsidRPr="001B3BC4" w:rsidTr="003F497E">
        <w:trPr>
          <w:trHeight w:val="1553"/>
        </w:trPr>
        <w:tc>
          <w:tcPr>
            <w:tcW w:w="660" w:type="dxa"/>
          </w:tcPr>
          <w:p w:rsidR="000831CB" w:rsidRPr="001B3BC4" w:rsidRDefault="000831CB" w:rsidP="001B3BC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6</w:t>
            </w:r>
            <w:r>
              <w:t>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suppressAutoHyphens/>
              <w:ind w:right="-55"/>
              <w:rPr>
                <w:lang w:eastAsia="zh-CN"/>
              </w:rPr>
            </w:pPr>
            <w:r w:rsidRPr="00824850">
              <w:t xml:space="preserve">Размер предотвращенного ущерба 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suppressAutoHyphens/>
              <w:jc w:val="center"/>
              <w:rPr>
                <w:lang w:eastAsia="zh-CN"/>
              </w:rPr>
            </w:pPr>
            <w:r w:rsidRPr="00824850">
              <w:t>тыс. рублей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52000,00</w:t>
            </w:r>
            <w:r>
              <w:t>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31850,00</w:t>
            </w:r>
            <w:r>
              <w:t>0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31850,000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3F497E">
        <w:trPr>
          <w:trHeight w:val="605"/>
        </w:trPr>
        <w:tc>
          <w:tcPr>
            <w:tcW w:w="660" w:type="dxa"/>
          </w:tcPr>
          <w:p w:rsidR="000831CB" w:rsidRPr="001B3BC4" w:rsidRDefault="000831CB" w:rsidP="001B3BC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7</w:t>
            </w:r>
            <w:r>
              <w:t>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suppressAutoHyphens/>
              <w:ind w:right="-55"/>
            </w:pPr>
            <w:r w:rsidRPr="00824850">
              <w:rPr>
                <w:color w:val="000000"/>
                <w:lang w:eastAsia="zh-CN"/>
              </w:rPr>
              <w:t>Выбросы загрязняющих атмосферу веществ, отходящих от стационарных источников, по отношению к 2007 году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4850">
              <w:rPr>
                <w:color w:val="000000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119,4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119,3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119,3</w:t>
            </w:r>
          </w:p>
        </w:tc>
        <w:tc>
          <w:tcPr>
            <w:tcW w:w="3119" w:type="dxa"/>
          </w:tcPr>
          <w:p w:rsidR="000831CB" w:rsidRPr="00362D02" w:rsidRDefault="000831CB" w:rsidP="00362D02">
            <w:pPr>
              <w:jc w:val="both"/>
            </w:pPr>
          </w:p>
        </w:tc>
      </w:tr>
      <w:tr w:rsidR="000831CB" w:rsidRPr="001B3BC4" w:rsidTr="003F497E">
        <w:tc>
          <w:tcPr>
            <w:tcW w:w="660" w:type="dxa"/>
          </w:tcPr>
          <w:p w:rsidR="000831CB" w:rsidRPr="001B3BC4" w:rsidRDefault="000831CB" w:rsidP="001B3BC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8</w:t>
            </w:r>
            <w:r>
              <w:t>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suppressAutoHyphens/>
              <w:ind w:right="-55"/>
              <w:rPr>
                <w:color w:val="000000"/>
              </w:rPr>
            </w:pPr>
            <w:r w:rsidRPr="00824850">
              <w:rPr>
                <w:kern w:val="1"/>
                <w:lang w:eastAsia="zh-CN" w:bidi="hi-IN"/>
              </w:rPr>
              <w:t>Доля территории, занятой особо охраняемыми природными территориями федерального значения, в общей площади субъекта Российской Федерации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suppressAutoHyphens/>
              <w:jc w:val="center"/>
              <w:rPr>
                <w:color w:val="000000"/>
              </w:rPr>
            </w:pPr>
            <w:r w:rsidRPr="00824850">
              <w:rPr>
                <w:color w:val="000000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autoSpaceDE w:val="0"/>
              <w:autoSpaceDN w:val="0"/>
              <w:adjustRightInd w:val="0"/>
              <w:jc w:val="center"/>
            </w:pPr>
            <w:r w:rsidRPr="00211AA1">
              <w:t>0,19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0,19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0,19</w:t>
            </w:r>
          </w:p>
        </w:tc>
        <w:tc>
          <w:tcPr>
            <w:tcW w:w="3119" w:type="dxa"/>
          </w:tcPr>
          <w:p w:rsidR="000831CB" w:rsidRPr="00362D02" w:rsidRDefault="000831CB" w:rsidP="007C6F9C">
            <w:pPr>
              <w:ind w:firstLine="80"/>
              <w:jc w:val="both"/>
            </w:pPr>
          </w:p>
        </w:tc>
      </w:tr>
      <w:tr w:rsidR="000831CB" w:rsidRPr="001B3BC4" w:rsidTr="003F497E">
        <w:tc>
          <w:tcPr>
            <w:tcW w:w="660" w:type="dxa"/>
          </w:tcPr>
          <w:p w:rsidR="000831CB" w:rsidRPr="001B3BC4" w:rsidRDefault="000831CB" w:rsidP="001B3BC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9.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suppressAutoHyphens/>
              <w:ind w:right="-55"/>
              <w:rPr>
                <w:color w:val="000000"/>
              </w:rPr>
            </w:pPr>
            <w:r w:rsidRPr="00824850">
              <w:rPr>
                <w:color w:val="000000"/>
                <w:lang w:eastAsia="zh-CN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suppressAutoHyphens/>
              <w:jc w:val="center"/>
              <w:rPr>
                <w:color w:val="000000"/>
              </w:rPr>
            </w:pPr>
            <w:r w:rsidRPr="00824850">
              <w:rPr>
                <w:color w:val="000000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autoSpaceDE w:val="0"/>
              <w:autoSpaceDN w:val="0"/>
              <w:adjustRightInd w:val="0"/>
              <w:jc w:val="center"/>
            </w:pPr>
            <w:r w:rsidRPr="00211AA1">
              <w:t>0,056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0,060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0,086</w:t>
            </w:r>
          </w:p>
        </w:tc>
        <w:tc>
          <w:tcPr>
            <w:tcW w:w="3119" w:type="dxa"/>
          </w:tcPr>
          <w:p w:rsidR="000831CB" w:rsidRPr="00362D02" w:rsidRDefault="000831CB" w:rsidP="007C6F9C">
            <w:pPr>
              <w:ind w:firstLine="80"/>
              <w:jc w:val="both"/>
            </w:pPr>
          </w:p>
        </w:tc>
      </w:tr>
      <w:tr w:rsidR="000831CB" w:rsidRPr="001B3BC4" w:rsidTr="003F497E">
        <w:tc>
          <w:tcPr>
            <w:tcW w:w="660" w:type="dxa"/>
          </w:tcPr>
          <w:p w:rsidR="000831CB" w:rsidRPr="001B3BC4" w:rsidRDefault="000831CB" w:rsidP="001B3BC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10.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suppressAutoHyphens/>
              <w:ind w:right="-55"/>
              <w:rPr>
                <w:color w:val="000000"/>
                <w:lang w:eastAsia="zh-CN"/>
              </w:rPr>
            </w:pPr>
            <w:r w:rsidRPr="00824850">
              <w:rPr>
                <w:color w:val="000000"/>
                <w:lang w:eastAsia="zh-CN"/>
              </w:rPr>
              <w:t xml:space="preserve">Доля обезвреженных </w:t>
            </w:r>
            <w:r>
              <w:rPr>
                <w:color w:val="000000"/>
                <w:lang w:eastAsia="zh-CN"/>
              </w:rPr>
              <w:t xml:space="preserve">и утилизированных </w:t>
            </w:r>
            <w:r w:rsidRPr="00824850">
              <w:rPr>
                <w:color w:val="000000"/>
                <w:lang w:eastAsia="zh-CN"/>
              </w:rPr>
              <w:t xml:space="preserve">отходов производства и потребления в общем количестве образующихся отходов  </w:t>
            </w:r>
            <w:r w:rsidRPr="00824850">
              <w:rPr>
                <w:color w:val="000000"/>
                <w:lang w:val="en-US" w:eastAsia="zh-CN"/>
              </w:rPr>
              <w:t>I</w:t>
            </w:r>
            <w:r w:rsidRPr="00824850">
              <w:rPr>
                <w:color w:val="000000"/>
                <w:lang w:eastAsia="zh-CN"/>
              </w:rPr>
              <w:t>-</w:t>
            </w:r>
            <w:r w:rsidRPr="00824850">
              <w:rPr>
                <w:color w:val="000000"/>
                <w:lang w:val="en-US" w:eastAsia="zh-CN"/>
              </w:rPr>
              <w:t>IV</w:t>
            </w:r>
            <w:r w:rsidRPr="00824850">
              <w:rPr>
                <w:color w:val="000000"/>
                <w:lang w:eastAsia="zh-CN"/>
              </w:rPr>
              <w:t xml:space="preserve"> класс</w:t>
            </w:r>
            <w:r>
              <w:rPr>
                <w:color w:val="000000"/>
                <w:lang w:eastAsia="zh-CN"/>
              </w:rPr>
              <w:t>ов</w:t>
            </w:r>
            <w:r w:rsidRPr="00824850">
              <w:rPr>
                <w:color w:val="000000"/>
                <w:lang w:eastAsia="zh-CN"/>
              </w:rPr>
              <w:t xml:space="preserve"> опасности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suppressAutoHyphens/>
              <w:jc w:val="center"/>
              <w:rPr>
                <w:color w:val="000000"/>
              </w:rPr>
            </w:pPr>
            <w:r w:rsidRPr="00824850">
              <w:rPr>
                <w:color w:val="000000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 w:rsidRPr="00F1177F">
              <w:rPr>
                <w:sz w:val="20"/>
              </w:rPr>
              <w:t>72,5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  <w:tc>
          <w:tcPr>
            <w:tcW w:w="3119" w:type="dxa"/>
          </w:tcPr>
          <w:p w:rsidR="000831CB" w:rsidRPr="00362D02" w:rsidRDefault="000831CB" w:rsidP="007C6F9C">
            <w:pPr>
              <w:ind w:firstLine="80"/>
              <w:jc w:val="both"/>
            </w:pPr>
          </w:p>
        </w:tc>
      </w:tr>
      <w:tr w:rsidR="000831CB" w:rsidRPr="001B3BC4" w:rsidTr="003F497E">
        <w:tc>
          <w:tcPr>
            <w:tcW w:w="660" w:type="dxa"/>
          </w:tcPr>
          <w:p w:rsidR="000831CB" w:rsidRPr="001B3BC4" w:rsidRDefault="000831CB" w:rsidP="001B3BC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11.</w:t>
            </w:r>
          </w:p>
        </w:tc>
        <w:tc>
          <w:tcPr>
            <w:tcW w:w="2156" w:type="dxa"/>
          </w:tcPr>
          <w:p w:rsidR="000831CB" w:rsidRPr="00824850" w:rsidRDefault="000831CB" w:rsidP="00483097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Отношение фактической добычи охотничьих ресурсов к установленным лимитам добычи по отдельным видам охотничьих ресурсов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autoSpaceDE w:val="0"/>
              <w:autoSpaceDN w:val="0"/>
              <w:adjustRightInd w:val="0"/>
              <w:jc w:val="center"/>
            </w:pPr>
            <w:r w:rsidRPr="00211AA1">
              <w:t>х</w:t>
            </w:r>
          </w:p>
        </w:tc>
        <w:tc>
          <w:tcPr>
            <w:tcW w:w="1063" w:type="dxa"/>
            <w:gridSpan w:val="2"/>
          </w:tcPr>
          <w:p w:rsidR="000831CB" w:rsidRPr="00477E90" w:rsidRDefault="000831CB" w:rsidP="00483097">
            <w:pPr>
              <w:pStyle w:val="Title"/>
              <w:rPr>
                <w:sz w:val="20"/>
              </w:rPr>
            </w:pPr>
            <w:r w:rsidRPr="00477E90">
              <w:rPr>
                <w:sz w:val="20"/>
              </w:rPr>
              <w:t>х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 w:rsidRPr="00477E90">
              <w:rPr>
                <w:sz w:val="20"/>
              </w:rPr>
              <w:t>х</w:t>
            </w:r>
          </w:p>
        </w:tc>
        <w:tc>
          <w:tcPr>
            <w:tcW w:w="3119" w:type="dxa"/>
          </w:tcPr>
          <w:p w:rsidR="000831CB" w:rsidRPr="00362D02" w:rsidRDefault="000831CB" w:rsidP="003F497E">
            <w:pPr>
              <w:jc w:val="both"/>
            </w:pPr>
          </w:p>
        </w:tc>
      </w:tr>
      <w:tr w:rsidR="000831CB" w:rsidRPr="001B3BC4" w:rsidTr="003F497E">
        <w:trPr>
          <w:trHeight w:val="220"/>
        </w:trPr>
        <w:tc>
          <w:tcPr>
            <w:tcW w:w="660" w:type="dxa"/>
          </w:tcPr>
          <w:p w:rsidR="000831CB" w:rsidRPr="001B3BC4" w:rsidRDefault="000831CB" w:rsidP="001B3BC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0831CB" w:rsidRPr="00824850" w:rsidRDefault="000831CB" w:rsidP="00483097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Лось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autoSpaceDE w:val="0"/>
              <w:autoSpaceDN w:val="0"/>
              <w:adjustRightInd w:val="0"/>
              <w:jc w:val="center"/>
            </w:pPr>
            <w:r w:rsidRPr="00211AA1">
              <w:t>66,7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 w:rsidRPr="00F1177F">
              <w:rPr>
                <w:sz w:val="20"/>
              </w:rPr>
              <w:t>73,4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3119" w:type="dxa"/>
          </w:tcPr>
          <w:p w:rsidR="000831CB" w:rsidRPr="00362D02" w:rsidRDefault="000831CB" w:rsidP="007C6F9C">
            <w:pPr>
              <w:ind w:firstLine="80"/>
              <w:jc w:val="both"/>
            </w:pPr>
          </w:p>
        </w:tc>
      </w:tr>
      <w:tr w:rsidR="000831CB" w:rsidRPr="001B3BC4" w:rsidTr="003F497E">
        <w:tc>
          <w:tcPr>
            <w:tcW w:w="660" w:type="dxa"/>
          </w:tcPr>
          <w:p w:rsidR="000831CB" w:rsidRPr="001B3BC4" w:rsidRDefault="000831CB" w:rsidP="001B3BC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0831CB" w:rsidRPr="00824850" w:rsidRDefault="000831CB" w:rsidP="00483097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Косули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autoSpaceDE w:val="0"/>
              <w:autoSpaceDN w:val="0"/>
              <w:adjustRightInd w:val="0"/>
              <w:jc w:val="center"/>
            </w:pPr>
            <w:r w:rsidRPr="00211AA1">
              <w:t>43,0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 w:rsidRPr="00F1177F">
              <w:rPr>
                <w:sz w:val="20"/>
              </w:rPr>
              <w:t>66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66,15</w:t>
            </w:r>
          </w:p>
        </w:tc>
        <w:tc>
          <w:tcPr>
            <w:tcW w:w="3119" w:type="dxa"/>
          </w:tcPr>
          <w:p w:rsidR="000831CB" w:rsidRPr="00362D02" w:rsidRDefault="000831CB" w:rsidP="007C6F9C">
            <w:pPr>
              <w:ind w:firstLine="80"/>
              <w:jc w:val="both"/>
            </w:pPr>
          </w:p>
        </w:tc>
      </w:tr>
      <w:tr w:rsidR="000831CB" w:rsidRPr="00DD0DB3" w:rsidTr="003F497E">
        <w:tc>
          <w:tcPr>
            <w:tcW w:w="660" w:type="dxa"/>
          </w:tcPr>
          <w:p w:rsidR="000831CB" w:rsidRPr="00DD0DB3" w:rsidRDefault="000831CB" w:rsidP="001B3BC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0831CB" w:rsidRPr="00824850" w:rsidRDefault="000831CB" w:rsidP="00483097">
            <w:pPr>
              <w:widowControl w:val="0"/>
              <w:autoSpaceDE w:val="0"/>
              <w:rPr>
                <w:lang w:eastAsia="zh-CN"/>
              </w:rPr>
            </w:pPr>
            <w:r w:rsidRPr="00824850">
              <w:rPr>
                <w:lang w:eastAsia="zh-CN"/>
              </w:rPr>
              <w:t>Олень благородный</w:t>
            </w:r>
          </w:p>
        </w:tc>
        <w:tc>
          <w:tcPr>
            <w:tcW w:w="850" w:type="dxa"/>
          </w:tcPr>
          <w:p w:rsidR="000831CB" w:rsidRPr="00824850" w:rsidRDefault="000831CB" w:rsidP="00483097">
            <w:pPr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25,7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 w:rsidRPr="00F1177F">
              <w:rPr>
                <w:sz w:val="20"/>
              </w:rPr>
              <w:t>60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  <w:tc>
          <w:tcPr>
            <w:tcW w:w="3119" w:type="dxa"/>
          </w:tcPr>
          <w:p w:rsidR="000831CB" w:rsidRPr="00DD0DB3" w:rsidRDefault="000831CB" w:rsidP="001B3BC4">
            <w:pPr>
              <w:jc w:val="center"/>
            </w:pP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211AA1" w:rsidRDefault="000831CB" w:rsidP="00DD0DB3">
            <w:pPr>
              <w:pStyle w:val="ConsPlusCell"/>
              <w:widowControl/>
              <w:jc w:val="center"/>
            </w:pPr>
            <w:hyperlink w:anchor="Par988" w:history="1">
              <w:r w:rsidRPr="00211AA1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Pr="00211AA1">
              <w:rPr>
                <w:rFonts w:ascii="Times New Roman" w:hAnsi="Times New Roman" w:cs="Times New Roman"/>
              </w:rPr>
              <w:t xml:space="preserve"> «Экология и природные ресурсы Курской области»</w:t>
            </w: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1.1.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Доля уловленных и обезвреженных загрязняющих атмосферу веществ в общем количестве отходящих загрязняющих веществ от стационарных источников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jc w:val="center"/>
              <w:rPr>
                <w:rStyle w:val="BodyTextIndent2Char"/>
                <w:i/>
                <w:iCs/>
              </w:rPr>
            </w:pPr>
            <w:r w:rsidRPr="00F1177F">
              <w:t>52,6</w:t>
            </w:r>
          </w:p>
        </w:tc>
        <w:tc>
          <w:tcPr>
            <w:tcW w:w="1067" w:type="dxa"/>
          </w:tcPr>
          <w:p w:rsidR="000831CB" w:rsidRPr="001A46DB" w:rsidRDefault="000831CB" w:rsidP="00483097">
            <w:pPr>
              <w:jc w:val="center"/>
              <w:rPr>
                <w:rStyle w:val="BodyTextIndent2Char"/>
                <w:iCs/>
                <w:sz w:val="20"/>
                <w:szCs w:val="20"/>
              </w:rPr>
            </w:pPr>
            <w:r w:rsidRPr="001A46DB">
              <w:rPr>
                <w:rStyle w:val="BodyTextIndent2Char"/>
                <w:iCs/>
                <w:sz w:val="20"/>
                <w:szCs w:val="20"/>
              </w:rPr>
              <w:t>52,6</w:t>
            </w:r>
          </w:p>
        </w:tc>
        <w:tc>
          <w:tcPr>
            <w:tcW w:w="3119" w:type="dxa"/>
          </w:tcPr>
          <w:p w:rsidR="000831CB" w:rsidRPr="00107F15" w:rsidRDefault="000831CB" w:rsidP="00CA2701">
            <w:pPr>
              <w:spacing w:line="200" w:lineRule="exact"/>
              <w:ind w:firstLine="79"/>
              <w:jc w:val="both"/>
            </w:pP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1.2.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мероприятий регионального государственного надзора в области охраны атмосферного воздуха, осуществленное с лабораторно-аналитическим сопровождением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0831CB" w:rsidRPr="001B3BC4" w:rsidRDefault="000831CB" w:rsidP="00CA2701">
            <w:pPr>
              <w:ind w:firstLine="79"/>
              <w:jc w:val="both"/>
            </w:pPr>
          </w:p>
        </w:tc>
      </w:tr>
      <w:tr w:rsidR="000831CB" w:rsidRPr="001B3BC4" w:rsidTr="0035594B">
        <w:trPr>
          <w:trHeight w:val="1207"/>
        </w:trPr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1.3.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участков недр, по которым ведется территориальный баланс запасов общераспростра</w:t>
            </w:r>
            <w:r>
              <w:rPr>
                <w:lang w:eastAsia="zh-CN"/>
              </w:rPr>
              <w:t>-</w:t>
            </w:r>
            <w:r w:rsidRPr="0049174F">
              <w:rPr>
                <w:lang w:eastAsia="zh-CN"/>
              </w:rPr>
              <w:t>ненных полезных ископаемых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0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35594B">
        <w:trPr>
          <w:trHeight w:val="1577"/>
        </w:trPr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>
              <w:rPr>
                <w:lang w:eastAsia="zh-CN"/>
              </w:rPr>
              <w:t>4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экземпляров доклада о состоянии окружающей среды за отчетный год и иных материалов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>
              <w:rPr>
                <w:lang w:eastAsia="zh-CN"/>
              </w:rPr>
              <w:t>5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проведенных комплексных экологических обследований территорий Курской области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5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>
              <w:rPr>
                <w:lang w:eastAsia="zh-CN"/>
              </w:rPr>
              <w:t>6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карт (планов) зон с особыми условиями использования территорий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7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>
              <w:rPr>
                <w:lang w:eastAsia="zh-CN"/>
              </w:rPr>
              <w:t>7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оформленных паспортов памятников природы территорий Курской области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9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9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>
              <w:rPr>
                <w:lang w:eastAsia="zh-CN"/>
              </w:rPr>
              <w:t>8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особо охраняемых природных территорий, на которых проведены работы по обеспечению функционирования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4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>
              <w:rPr>
                <w:lang w:eastAsia="zh-CN"/>
              </w:rPr>
              <w:t>9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suppressAutoHyphens/>
              <w:ind w:right="-55"/>
              <w:rPr>
                <w:lang w:eastAsia="zh-CN"/>
              </w:rPr>
            </w:pPr>
            <w:r w:rsidRPr="0049174F">
              <w:t>Количество изданных экземпляров Красной книги Курской области (на электронных носителях)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suppressAutoHyphens/>
              <w:jc w:val="center"/>
              <w:rPr>
                <w:lang w:eastAsia="zh-CN"/>
              </w:rPr>
            </w:pPr>
            <w:r w:rsidRPr="0049174F">
              <w:t>шт.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ConsPlusNormal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1.1</w:t>
            </w:r>
            <w:r>
              <w:rPr>
                <w:lang w:eastAsia="zh-CN"/>
              </w:rPr>
              <w:t>0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suppressAutoHyphens/>
              <w:ind w:right="-55"/>
            </w:pPr>
            <w:r w:rsidRPr="0049174F"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suppressAutoHyphens/>
              <w:jc w:val="center"/>
              <w:rPr>
                <w:lang w:eastAsia="zh-CN"/>
              </w:rPr>
            </w:pPr>
            <w:r w:rsidRPr="0049174F">
              <w:t>шт.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 w:rsidRPr="00F1177F"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Title"/>
              <w:rPr>
                <w:sz w:val="20"/>
              </w:rPr>
            </w:pPr>
            <w:r w:rsidRPr="00F1177F"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211AA1" w:rsidRDefault="000831CB" w:rsidP="001B3BC4">
            <w:pPr>
              <w:jc w:val="center"/>
            </w:pPr>
            <w:r w:rsidRPr="00211AA1">
              <w:t>Подпрограмма 2 «Развитие водохозяйственного комплекса в Курской области»</w:t>
            </w: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Доля населения, проживающего на подверженных негативному воздействию территориях, защищенного  в результате проведения мероприятий по повышению защищенности от негативного воздействия вод (строительство сооружений инженерной защиты), в общем количестве населения, проживающего на таких территориях</w:t>
            </w:r>
          </w:p>
        </w:tc>
        <w:tc>
          <w:tcPr>
            <w:tcW w:w="850" w:type="dxa"/>
            <w:vAlign w:val="center"/>
          </w:tcPr>
          <w:p w:rsidR="000831CB" w:rsidRPr="00E758C9" w:rsidRDefault="000831CB" w:rsidP="00483097">
            <w:pPr>
              <w:suppressAutoHyphens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2.2.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Протяженность новых сооружений инженерной защиты *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2.3.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 (капитальный ремонт гидротехнических сооружений), в общем количестве населения, проживающего на таких территориях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2.4.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Доля гидротехнических сооружений, приведенных в безопасное техническое состояние, в общем количестве гидротехнических сооружений с неудовлетвори</w:t>
            </w:r>
            <w:r>
              <w:rPr>
                <w:lang w:eastAsia="zh-CN"/>
              </w:rPr>
              <w:t>-</w:t>
            </w:r>
            <w:r w:rsidRPr="00E758C9">
              <w:rPr>
                <w:lang w:eastAsia="zh-CN"/>
              </w:rPr>
              <w:t>тельным и опасным уровнем безопасности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2.5.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Объем выемки донных отложений в результате реализации мероприятий по восстановлению и экологической реабилитации водных объектов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тыс. м3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2.6.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Доля гидротехнических сооружений, в том числе бесхозяйных, имеющих безопасное техническое состояние, в общем числе гидротехнических сооружений, в том числе бесхозяйных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62,8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2.7.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Снижение количества гидротехнических сооружений, в том числе бесхозяйных, уровень безопасности которых оценивается как неудовлетвори</w:t>
            </w:r>
            <w:r>
              <w:rPr>
                <w:lang w:eastAsia="zh-CN"/>
              </w:rPr>
              <w:t>-</w:t>
            </w:r>
            <w:r w:rsidRPr="00E758C9">
              <w:rPr>
                <w:lang w:eastAsia="zh-CN"/>
              </w:rPr>
              <w:t>тельный или опасный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2,63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2.8.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Снижение численности населения, проживающего на территориях, подверженных риску затопления в случае аварии на гидротехнических сооружениях, уровень безопасности которых оценивается как неудовлетвори</w:t>
            </w:r>
            <w:r>
              <w:rPr>
                <w:lang w:eastAsia="zh-CN"/>
              </w:rPr>
              <w:t>-</w:t>
            </w:r>
            <w:r w:rsidRPr="00E758C9">
              <w:rPr>
                <w:lang w:eastAsia="zh-CN"/>
              </w:rPr>
              <w:t>тельный или опасный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чел.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1348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2.9.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Доля гидротехнических сооружений</w:t>
            </w:r>
            <w:r>
              <w:rPr>
                <w:lang w:eastAsia="zh-CN"/>
              </w:rPr>
              <w:t xml:space="preserve"> с</w:t>
            </w:r>
            <w:r w:rsidRPr="00E758C9">
              <w:rPr>
                <w:lang w:eastAsia="zh-CN"/>
              </w:rPr>
              <w:t xml:space="preserve"> неудовлетвори</w:t>
            </w:r>
            <w:r>
              <w:rPr>
                <w:lang w:eastAsia="zh-CN"/>
              </w:rPr>
              <w:t>-</w:t>
            </w:r>
            <w:r w:rsidRPr="00E758C9">
              <w:rPr>
                <w:lang w:eastAsia="zh-CN"/>
              </w:rPr>
              <w:t>тельны</w:t>
            </w:r>
            <w:r>
              <w:rPr>
                <w:lang w:eastAsia="zh-CN"/>
              </w:rPr>
              <w:t>м</w:t>
            </w:r>
            <w:r w:rsidRPr="00E758C9">
              <w:rPr>
                <w:lang w:eastAsia="zh-CN"/>
              </w:rPr>
              <w:t xml:space="preserve"> или опасны</w:t>
            </w:r>
            <w:r>
              <w:rPr>
                <w:lang w:eastAsia="zh-CN"/>
              </w:rPr>
              <w:t>м уровнем безопасности</w:t>
            </w:r>
            <w:r w:rsidRPr="00E758C9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25,7</w:t>
            </w:r>
          </w:p>
        </w:tc>
        <w:tc>
          <w:tcPr>
            <w:tcW w:w="1063" w:type="dxa"/>
            <w:gridSpan w:val="2"/>
          </w:tcPr>
          <w:p w:rsidR="000831CB" w:rsidRPr="00652D8B" w:rsidRDefault="000831CB" w:rsidP="00652D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2D8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rFonts w:eastAsia="Batang"/>
                <w:lang w:eastAsia="zh-CN"/>
              </w:rPr>
            </w:pPr>
            <w:r w:rsidRPr="00FB0484">
              <w:rPr>
                <w:rFonts w:eastAsia="Batang"/>
                <w:lang w:eastAsia="zh-CN"/>
              </w:rPr>
              <w:t>2.10.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suppressAutoHyphens/>
              <w:rPr>
                <w:rFonts w:eastAsia="Batang"/>
                <w:lang w:eastAsia="zh-CN"/>
              </w:rPr>
            </w:pPr>
            <w:r w:rsidRPr="00E758C9">
              <w:rPr>
                <w:rFonts w:eastAsia="Batang"/>
                <w:lang w:eastAsia="zh-CN"/>
              </w:rPr>
              <w:t>Численность населения,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rFonts w:eastAsia="Batang"/>
                <w:lang w:eastAsia="zh-CN"/>
              </w:rPr>
            </w:pPr>
            <w:r w:rsidRPr="00E758C9">
              <w:rPr>
                <w:rFonts w:eastAsia="Batang"/>
                <w:lang w:eastAsia="zh-CN"/>
              </w:rPr>
              <w:t>чел.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</w:t>
            </w:r>
          </w:p>
        </w:tc>
        <w:tc>
          <w:tcPr>
            <w:tcW w:w="1063" w:type="dxa"/>
            <w:gridSpan w:val="2"/>
          </w:tcPr>
          <w:p w:rsidR="000831CB" w:rsidRPr="00652D8B" w:rsidRDefault="000831CB" w:rsidP="00652D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2D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2.11.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85</w:t>
            </w:r>
          </w:p>
        </w:tc>
        <w:tc>
          <w:tcPr>
            <w:tcW w:w="1063" w:type="dxa"/>
            <w:gridSpan w:val="2"/>
          </w:tcPr>
          <w:p w:rsidR="000831CB" w:rsidRPr="00652D8B" w:rsidRDefault="000831CB" w:rsidP="00652D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2D8B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rPr>
          <w:trHeight w:val="1440"/>
        </w:trPr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2.12.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 xml:space="preserve">Площадь водных объектов, на которых выполнены работы по восстановлению и экологической реабилитации 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км2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</w:t>
            </w:r>
          </w:p>
        </w:tc>
        <w:tc>
          <w:tcPr>
            <w:tcW w:w="1063" w:type="dxa"/>
            <w:gridSpan w:val="2"/>
          </w:tcPr>
          <w:p w:rsidR="000831CB" w:rsidRPr="00652D8B" w:rsidRDefault="000831CB" w:rsidP="00652D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D8B">
              <w:t>-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2.13.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 xml:space="preserve">Протяженность водных объектов, на которых выполнены работы по восстановлению и экологической реабилитации 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</w:t>
            </w:r>
          </w:p>
        </w:tc>
        <w:tc>
          <w:tcPr>
            <w:tcW w:w="1063" w:type="dxa"/>
            <w:gridSpan w:val="2"/>
          </w:tcPr>
          <w:p w:rsidR="000831CB" w:rsidRPr="00652D8B" w:rsidRDefault="000831CB" w:rsidP="00652D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D8B">
              <w:t>-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2.14.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Протяженность работ по расчистке водных объектов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1,05</w:t>
            </w:r>
          </w:p>
        </w:tc>
        <w:tc>
          <w:tcPr>
            <w:tcW w:w="1063" w:type="dxa"/>
            <w:gridSpan w:val="2"/>
          </w:tcPr>
          <w:p w:rsidR="000831CB" w:rsidRPr="00652D8B" w:rsidRDefault="000831CB" w:rsidP="00652D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2D8B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 w:rsidRPr="00FB0484">
              <w:rPr>
                <w:color w:val="000000"/>
                <w:lang w:eastAsia="zh-CN"/>
              </w:rPr>
              <w:t>2.15.</w:t>
            </w:r>
          </w:p>
        </w:tc>
        <w:tc>
          <w:tcPr>
            <w:tcW w:w="2156" w:type="dxa"/>
          </w:tcPr>
          <w:p w:rsidR="000831CB" w:rsidRPr="00E758C9" w:rsidRDefault="000831CB" w:rsidP="00483097">
            <w:pPr>
              <w:suppressAutoHyphens/>
              <w:ind w:right="-55"/>
              <w:rPr>
                <w:color w:val="000000"/>
              </w:rPr>
            </w:pPr>
            <w:r w:rsidRPr="00E758C9">
              <w:rPr>
                <w:color w:val="000000"/>
              </w:rPr>
              <w:t>Доля выполненных работ по развитию водохозяйственного комплекса в рамках мероприятий</w:t>
            </w:r>
          </w:p>
        </w:tc>
        <w:tc>
          <w:tcPr>
            <w:tcW w:w="850" w:type="dxa"/>
          </w:tcPr>
          <w:p w:rsidR="000831CB" w:rsidRPr="00E758C9" w:rsidRDefault="000831CB" w:rsidP="00483097">
            <w:pPr>
              <w:suppressAutoHyphens/>
              <w:jc w:val="center"/>
              <w:rPr>
                <w:color w:val="000000"/>
              </w:rPr>
            </w:pPr>
            <w:r w:rsidRPr="00E758C9">
              <w:rPr>
                <w:color w:val="000000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100</w:t>
            </w:r>
          </w:p>
        </w:tc>
        <w:tc>
          <w:tcPr>
            <w:tcW w:w="1063" w:type="dxa"/>
            <w:gridSpan w:val="2"/>
          </w:tcPr>
          <w:p w:rsidR="000831CB" w:rsidRPr="00652D8B" w:rsidRDefault="000831CB" w:rsidP="00652D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D8B">
              <w:t>-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Title"/>
              <w:rPr>
                <w:sz w:val="20"/>
              </w:rPr>
            </w:pPr>
            <w:r w:rsidRPr="00EF2736"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5614B6">
        <w:tc>
          <w:tcPr>
            <w:tcW w:w="660" w:type="dxa"/>
          </w:tcPr>
          <w:p w:rsidR="000831CB" w:rsidRPr="00FB0484" w:rsidRDefault="000831CB" w:rsidP="00710F65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2.16.</w:t>
            </w:r>
          </w:p>
        </w:tc>
        <w:tc>
          <w:tcPr>
            <w:tcW w:w="2156" w:type="dxa"/>
          </w:tcPr>
          <w:p w:rsidR="000831CB" w:rsidRPr="00581289" w:rsidRDefault="000831CB" w:rsidP="00483097">
            <w:pPr>
              <w:suppressAutoHyphens/>
              <w:ind w:right="-55"/>
            </w:pPr>
            <w:r w:rsidRPr="00581289"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</w:t>
            </w:r>
            <w:r>
              <w:t>)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suppressAutoHyphens/>
              <w:jc w:val="center"/>
            </w:pPr>
            <w:r w:rsidRPr="00E758C9">
              <w:rPr>
                <w:color w:val="000000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0831CB" w:rsidRPr="00652D8B" w:rsidRDefault="000831CB" w:rsidP="00652D8B">
            <w:pPr>
              <w:pStyle w:val="Title"/>
              <w:rPr>
                <w:sz w:val="20"/>
              </w:rPr>
            </w:pPr>
            <w:r w:rsidRPr="00652D8B">
              <w:rPr>
                <w:sz w:val="20"/>
              </w:rPr>
              <w:t>3,3</w:t>
            </w:r>
          </w:p>
        </w:tc>
        <w:tc>
          <w:tcPr>
            <w:tcW w:w="1067" w:type="dxa"/>
          </w:tcPr>
          <w:p w:rsidR="000831CB" w:rsidRPr="00EF2736" w:rsidRDefault="000831CB" w:rsidP="00EF2736">
            <w:pPr>
              <w:pStyle w:val="Title"/>
              <w:rPr>
                <w:sz w:val="20"/>
              </w:rPr>
            </w:pPr>
            <w:r w:rsidRPr="00EF2736">
              <w:rPr>
                <w:sz w:val="20"/>
              </w:rPr>
              <w:t>3,3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211AA1" w:rsidRDefault="000831CB" w:rsidP="00D9767E">
            <w:pPr>
              <w:pStyle w:val="ConsPlusNormal"/>
              <w:jc w:val="center"/>
            </w:pPr>
            <w:hyperlink w:anchor="Par2133" w:history="1">
              <w:r w:rsidRPr="00211AA1">
                <w:t>Подпрограмма 3</w:t>
              </w:r>
            </w:hyperlink>
            <w:r w:rsidRPr="00211AA1">
              <w:t xml:space="preserve"> «</w:t>
            </w:r>
            <w:r w:rsidRPr="00211AA1">
              <w:rPr>
                <w:lang w:eastAsia="zh-CN"/>
              </w:rPr>
              <w:t xml:space="preserve">Обеспечение реализации государственной программы Курской области «Воспроизводство и использование природных ресурсов, охрана окружающей среды в </w:t>
            </w:r>
            <w:r w:rsidRPr="00211AA1">
              <w:t>Курской области»</w:t>
            </w:r>
          </w:p>
        </w:tc>
      </w:tr>
      <w:tr w:rsidR="000831CB" w:rsidRPr="001B3BC4" w:rsidTr="000C557F">
        <w:tc>
          <w:tcPr>
            <w:tcW w:w="660" w:type="dxa"/>
          </w:tcPr>
          <w:p w:rsidR="000831CB" w:rsidRPr="000B4D5B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3.1.</w:t>
            </w:r>
          </w:p>
        </w:tc>
        <w:tc>
          <w:tcPr>
            <w:tcW w:w="2156" w:type="dxa"/>
          </w:tcPr>
          <w:p w:rsidR="000831CB" w:rsidRPr="0005290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>Выполнение целевых индикаторов и показателей государственной программы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850" w:type="dxa"/>
          </w:tcPr>
          <w:p w:rsidR="000831CB" w:rsidRPr="009A60DE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1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0831CB" w:rsidRPr="00B671BA" w:rsidRDefault="000831CB" w:rsidP="00B671B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0831CB" w:rsidRPr="001B3BC4" w:rsidRDefault="000831CB" w:rsidP="00D9767E">
            <w:pPr>
              <w:jc w:val="both"/>
              <w:rPr>
                <w:rStyle w:val="BodyTextIndent2Char"/>
                <w:i/>
                <w:iCs/>
              </w:rPr>
            </w:pPr>
            <w:bookmarkStart w:id="0" w:name="_GoBack"/>
            <w:bookmarkEnd w:id="0"/>
          </w:p>
        </w:tc>
      </w:tr>
      <w:tr w:rsidR="000831CB" w:rsidRPr="001B3BC4" w:rsidTr="000C557F">
        <w:tc>
          <w:tcPr>
            <w:tcW w:w="660" w:type="dxa"/>
          </w:tcPr>
          <w:p w:rsidR="000831CB" w:rsidRPr="000B4D5B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3.2.</w:t>
            </w:r>
          </w:p>
        </w:tc>
        <w:tc>
          <w:tcPr>
            <w:tcW w:w="2156" w:type="dxa"/>
          </w:tcPr>
          <w:p w:rsidR="000831CB" w:rsidRPr="0005290F" w:rsidRDefault="000831CB" w:rsidP="00483097">
            <w:pPr>
              <w:widowControl w:val="0"/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05290F">
              <w:rPr>
                <w:bCs/>
                <w:lang w:eastAsia="zh-CN"/>
              </w:rPr>
              <w:t>Выполнение установленных государственных заданий ОБУ «Железногорский дендрологический парк»</w:t>
            </w:r>
          </w:p>
        </w:tc>
        <w:tc>
          <w:tcPr>
            <w:tcW w:w="850" w:type="dxa"/>
          </w:tcPr>
          <w:p w:rsidR="000831CB" w:rsidRPr="009A60DE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B671BA" w:rsidRDefault="000831CB" w:rsidP="00B671B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D9767E">
            <w:pPr>
              <w:jc w:val="both"/>
              <w:rPr>
                <w:rStyle w:val="BodyTextIndent2Char"/>
                <w:i/>
                <w:iCs/>
              </w:rPr>
            </w:pPr>
          </w:p>
        </w:tc>
      </w:tr>
      <w:tr w:rsidR="000831CB" w:rsidRPr="001B3BC4" w:rsidTr="000C557F">
        <w:tc>
          <w:tcPr>
            <w:tcW w:w="660" w:type="dxa"/>
          </w:tcPr>
          <w:p w:rsidR="000831CB" w:rsidRPr="000B4D5B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3.2.1.</w:t>
            </w:r>
          </w:p>
        </w:tc>
        <w:tc>
          <w:tcPr>
            <w:tcW w:w="2156" w:type="dxa"/>
          </w:tcPr>
          <w:p w:rsidR="000831CB" w:rsidRPr="0005290F" w:rsidRDefault="000831CB" w:rsidP="00483097">
            <w:pPr>
              <w:widowControl w:val="0"/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05290F">
              <w:rPr>
                <w:bCs/>
                <w:lang w:eastAsia="zh-CN"/>
              </w:rPr>
              <w:t>Объем вырубок при проведении санитарно-оздоровительных мероприятий</w:t>
            </w:r>
          </w:p>
        </w:tc>
        <w:tc>
          <w:tcPr>
            <w:tcW w:w="850" w:type="dxa"/>
          </w:tcPr>
          <w:p w:rsidR="000831CB" w:rsidRPr="009A60DE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шт.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B671BA" w:rsidRDefault="000831CB" w:rsidP="00B671B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D9767E">
            <w:pPr>
              <w:jc w:val="both"/>
              <w:rPr>
                <w:rStyle w:val="BodyTextIndent2Char"/>
                <w:i/>
                <w:iCs/>
              </w:rPr>
            </w:pPr>
          </w:p>
        </w:tc>
      </w:tr>
      <w:tr w:rsidR="000831CB" w:rsidRPr="001B3BC4" w:rsidTr="000C557F">
        <w:trPr>
          <w:trHeight w:val="676"/>
        </w:trPr>
        <w:tc>
          <w:tcPr>
            <w:tcW w:w="660" w:type="dxa"/>
          </w:tcPr>
          <w:p w:rsidR="000831CB" w:rsidRPr="000B4D5B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3.2.2.</w:t>
            </w:r>
          </w:p>
        </w:tc>
        <w:tc>
          <w:tcPr>
            <w:tcW w:w="2156" w:type="dxa"/>
          </w:tcPr>
          <w:p w:rsidR="000831CB" w:rsidRPr="0005290F" w:rsidRDefault="000831CB" w:rsidP="00483097">
            <w:pPr>
              <w:widowControl w:val="0"/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05290F">
              <w:rPr>
                <w:bCs/>
                <w:lang w:eastAsia="zh-CN"/>
              </w:rPr>
              <w:t>Площадь, охваченная мероприятиями</w:t>
            </w:r>
          </w:p>
        </w:tc>
        <w:tc>
          <w:tcPr>
            <w:tcW w:w="850" w:type="dxa"/>
          </w:tcPr>
          <w:p w:rsidR="000831CB" w:rsidRPr="009A60DE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га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B671BA" w:rsidRDefault="000831CB" w:rsidP="00B671B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D9767E">
            <w:pPr>
              <w:jc w:val="both"/>
              <w:rPr>
                <w:rStyle w:val="BodyTextIndent2Char"/>
                <w:i/>
                <w:iCs/>
              </w:rPr>
            </w:pPr>
          </w:p>
        </w:tc>
      </w:tr>
      <w:tr w:rsidR="000831CB" w:rsidRPr="001B3BC4" w:rsidTr="000C557F">
        <w:trPr>
          <w:trHeight w:val="860"/>
        </w:trPr>
        <w:tc>
          <w:tcPr>
            <w:tcW w:w="660" w:type="dxa"/>
          </w:tcPr>
          <w:p w:rsidR="000831CB" w:rsidRPr="000B4D5B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3.2.3.</w:t>
            </w:r>
          </w:p>
        </w:tc>
        <w:tc>
          <w:tcPr>
            <w:tcW w:w="2156" w:type="dxa"/>
          </w:tcPr>
          <w:p w:rsidR="000831CB" w:rsidRPr="0005290F" w:rsidRDefault="000831CB" w:rsidP="00483097">
            <w:pPr>
              <w:widowControl w:val="0"/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05290F">
              <w:rPr>
                <w:bCs/>
                <w:lang w:eastAsia="zh-CN"/>
              </w:rPr>
              <w:t>Количество объектов, охваченных мероприятиями</w:t>
            </w:r>
          </w:p>
        </w:tc>
        <w:tc>
          <w:tcPr>
            <w:tcW w:w="850" w:type="dxa"/>
          </w:tcPr>
          <w:p w:rsidR="000831CB" w:rsidRPr="009A60DE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шт.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5237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B671BA" w:rsidRDefault="000831CB" w:rsidP="00B671B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1B3BC4" w:rsidRDefault="000831CB" w:rsidP="00D9767E">
            <w:pPr>
              <w:jc w:val="both"/>
              <w:rPr>
                <w:rStyle w:val="BodyTextIndent2Char"/>
                <w:i/>
                <w:iCs/>
              </w:rPr>
            </w:pPr>
          </w:p>
        </w:tc>
      </w:tr>
      <w:tr w:rsidR="000831CB" w:rsidRPr="001B3BC4" w:rsidTr="000C557F">
        <w:tc>
          <w:tcPr>
            <w:tcW w:w="660" w:type="dxa"/>
          </w:tcPr>
          <w:p w:rsidR="000831CB" w:rsidRPr="000B4D5B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3.3.</w:t>
            </w:r>
          </w:p>
        </w:tc>
        <w:tc>
          <w:tcPr>
            <w:tcW w:w="2156" w:type="dxa"/>
          </w:tcPr>
          <w:p w:rsidR="000831CB" w:rsidRPr="0005290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>Гидротехническое сооружение, находящееся в собственности Курской области, безопасность которого обеспечивает областное казенное учреждение «Управление по эксплуатации гидротехнических сооружений» (Курское водохранилище)</w:t>
            </w:r>
          </w:p>
        </w:tc>
        <w:tc>
          <w:tcPr>
            <w:tcW w:w="850" w:type="dxa"/>
          </w:tcPr>
          <w:p w:rsidR="000831CB" w:rsidRPr="009A60DE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0831CB" w:rsidRPr="003E19F6" w:rsidRDefault="000831CB" w:rsidP="003E19F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19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0831CB" w:rsidRPr="00B671BA" w:rsidRDefault="000831CB" w:rsidP="00B671B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0831CB" w:rsidRPr="001B3BC4" w:rsidRDefault="000831CB" w:rsidP="00D9767E">
            <w:pPr>
              <w:jc w:val="both"/>
              <w:rPr>
                <w:rStyle w:val="BodyTextIndent2Char"/>
                <w:i/>
                <w:iCs/>
              </w:rPr>
            </w:pPr>
          </w:p>
        </w:tc>
      </w:tr>
      <w:tr w:rsidR="000831CB" w:rsidRPr="001B3BC4" w:rsidTr="000C557F">
        <w:tc>
          <w:tcPr>
            <w:tcW w:w="660" w:type="dxa"/>
          </w:tcPr>
          <w:p w:rsidR="000831CB" w:rsidRPr="000B4D5B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 xml:space="preserve">3.4. </w:t>
            </w:r>
          </w:p>
        </w:tc>
        <w:tc>
          <w:tcPr>
            <w:tcW w:w="2156" w:type="dxa"/>
          </w:tcPr>
          <w:p w:rsidR="000831CB" w:rsidRPr="0005290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 xml:space="preserve">Площадь особо охраняемых природных территорий регионального значения, охваченная мероприятиями по сохранению природных комплексов, уникальных и эталонных природных участков и объектов </w:t>
            </w:r>
          </w:p>
        </w:tc>
        <w:tc>
          <w:tcPr>
            <w:tcW w:w="850" w:type="dxa"/>
          </w:tcPr>
          <w:p w:rsidR="000831CB" w:rsidRPr="009A60DE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га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0,24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F1177F">
              <w:t>0,24</w:t>
            </w:r>
          </w:p>
        </w:tc>
        <w:tc>
          <w:tcPr>
            <w:tcW w:w="1067" w:type="dxa"/>
          </w:tcPr>
          <w:p w:rsidR="000831CB" w:rsidRPr="00B671BA" w:rsidRDefault="000831CB" w:rsidP="00B671BA">
            <w:pPr>
              <w:pStyle w:val="Title"/>
              <w:rPr>
                <w:sz w:val="20"/>
              </w:rPr>
            </w:pPr>
            <w:r w:rsidRPr="00B671BA">
              <w:rPr>
                <w:sz w:val="20"/>
              </w:rPr>
              <w:t>0,24</w:t>
            </w:r>
          </w:p>
        </w:tc>
        <w:tc>
          <w:tcPr>
            <w:tcW w:w="3119" w:type="dxa"/>
          </w:tcPr>
          <w:p w:rsidR="000831CB" w:rsidRPr="001B3BC4" w:rsidRDefault="000831CB" w:rsidP="00D9767E">
            <w:pPr>
              <w:jc w:val="center"/>
            </w:pPr>
          </w:p>
        </w:tc>
      </w:tr>
      <w:tr w:rsidR="000831CB" w:rsidRPr="000864A5" w:rsidTr="003F497E">
        <w:tc>
          <w:tcPr>
            <w:tcW w:w="9908" w:type="dxa"/>
            <w:gridSpan w:val="8"/>
          </w:tcPr>
          <w:p w:rsidR="000831CB" w:rsidRPr="00211AA1" w:rsidRDefault="000831CB" w:rsidP="000864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211AA1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Pr="00211AA1">
              <w:rPr>
                <w:rFonts w:ascii="Times New Roman" w:hAnsi="Times New Roman" w:cs="Times New Roman"/>
              </w:rPr>
              <w:t xml:space="preserve"> «</w:t>
            </w:r>
            <w:r w:rsidRPr="00211AA1">
              <w:rPr>
                <w:rFonts w:ascii="Times New Roman" w:hAnsi="Times New Roman"/>
                <w:lang w:eastAsia="zh-CN"/>
              </w:rPr>
              <w:t>Экология и чистая вода в Курской области» на 2014 - 2020 годы</w:t>
            </w:r>
            <w:r w:rsidRPr="00211A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1CB" w:rsidRPr="000864A5" w:rsidTr="003E19F6">
        <w:trPr>
          <w:trHeight w:val="1785"/>
        </w:trPr>
        <w:tc>
          <w:tcPr>
            <w:tcW w:w="660" w:type="dxa"/>
          </w:tcPr>
          <w:p w:rsidR="000831CB" w:rsidRPr="00166D6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66D64">
              <w:rPr>
                <w:lang w:eastAsia="zh-CN"/>
              </w:rPr>
              <w:t>4.1.</w:t>
            </w:r>
          </w:p>
        </w:tc>
        <w:tc>
          <w:tcPr>
            <w:tcW w:w="2156" w:type="dxa"/>
          </w:tcPr>
          <w:p w:rsidR="000831CB" w:rsidRPr="00166D64" w:rsidRDefault="000831CB" w:rsidP="00710F65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166D64">
              <w:rPr>
                <w:lang w:eastAsia="zh-CN"/>
              </w:rPr>
              <w:t>Количество созданных объектов водоснабжения муниципальной собственности, не относящихся к объектам капитального строительства</w:t>
            </w:r>
          </w:p>
        </w:tc>
        <w:tc>
          <w:tcPr>
            <w:tcW w:w="850" w:type="dxa"/>
          </w:tcPr>
          <w:p w:rsidR="000831CB" w:rsidRPr="00166D6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66D64">
              <w:rPr>
                <w:lang w:eastAsia="zh-CN"/>
              </w:rPr>
              <w:t>шт.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117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117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</w:tcPr>
          <w:p w:rsidR="000831CB" w:rsidRPr="000864A5" w:rsidRDefault="000831CB" w:rsidP="00D9767E">
            <w:pPr>
              <w:jc w:val="center"/>
            </w:pPr>
          </w:p>
        </w:tc>
      </w:tr>
      <w:tr w:rsidR="000831CB" w:rsidRPr="000864A5" w:rsidTr="003E19F6">
        <w:tc>
          <w:tcPr>
            <w:tcW w:w="660" w:type="dxa"/>
          </w:tcPr>
          <w:p w:rsidR="000831CB" w:rsidRPr="00166D6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66D64">
              <w:rPr>
                <w:lang w:eastAsia="zh-CN"/>
              </w:rPr>
              <w:t>4.2.</w:t>
            </w:r>
          </w:p>
        </w:tc>
        <w:tc>
          <w:tcPr>
            <w:tcW w:w="2156" w:type="dxa"/>
          </w:tcPr>
          <w:p w:rsidR="000831CB" w:rsidRPr="00166D64" w:rsidRDefault="000831CB" w:rsidP="00710F65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166D64">
              <w:rPr>
                <w:lang w:eastAsia="zh-CN"/>
              </w:rPr>
              <w:t>Количество отремонтированных объектов водоснабжения муниципальной собственности</w:t>
            </w:r>
          </w:p>
        </w:tc>
        <w:tc>
          <w:tcPr>
            <w:tcW w:w="850" w:type="dxa"/>
          </w:tcPr>
          <w:p w:rsidR="000831CB" w:rsidRPr="00166D64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66D64">
              <w:rPr>
                <w:lang w:eastAsia="zh-CN"/>
              </w:rPr>
              <w:t>шт.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AA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</w:rPr>
            </w:pPr>
            <w:r w:rsidRPr="00F1177F">
              <w:rPr>
                <w:sz w:val="20"/>
              </w:rPr>
              <w:t>588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3119" w:type="dxa"/>
          </w:tcPr>
          <w:p w:rsidR="000831CB" w:rsidRPr="000864A5" w:rsidRDefault="000831CB" w:rsidP="00D9767E">
            <w:pPr>
              <w:jc w:val="center"/>
            </w:pPr>
          </w:p>
        </w:tc>
      </w:tr>
      <w:tr w:rsidR="000831CB" w:rsidRPr="000864A5" w:rsidTr="003F497E">
        <w:tc>
          <w:tcPr>
            <w:tcW w:w="9908" w:type="dxa"/>
            <w:gridSpan w:val="8"/>
          </w:tcPr>
          <w:p w:rsidR="000831CB" w:rsidRPr="000864A5" w:rsidRDefault="000831CB" w:rsidP="00D9767E">
            <w:pPr>
              <w:jc w:val="center"/>
            </w:pPr>
            <w:hyperlink r:id="rId7" w:history="1">
              <w:r w:rsidRPr="00211AA1">
                <w:t xml:space="preserve">Подпрограмма </w:t>
              </w:r>
            </w:hyperlink>
            <w:r>
              <w:t>5</w:t>
            </w:r>
            <w:r w:rsidRPr="00211AA1">
              <w:t xml:space="preserve"> «</w:t>
            </w:r>
            <w:r>
              <w:t xml:space="preserve">Охрана, воспроизводство и рациональное использование объектов животного мира и среды их обитания на территории </w:t>
            </w:r>
            <w:r w:rsidRPr="00211AA1">
              <w:rPr>
                <w:lang w:eastAsia="zh-CN"/>
              </w:rPr>
              <w:t xml:space="preserve">Курской области» </w:t>
            </w: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нарушений, выявленных при осуществлении федерального государственного охотничьего надзора, по которым вынесены постановления о привлечении к ответственности, к общему количеству выявленных нарушений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117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5.2.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Индекс численности охотничьих ресурсов в охотничьих хозяйствах (отношение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сезона)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х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177F">
              <w:rPr>
                <w:lang w:eastAsia="zh-CN"/>
              </w:rPr>
              <w:t>х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х</w:t>
            </w:r>
          </w:p>
        </w:tc>
        <w:tc>
          <w:tcPr>
            <w:tcW w:w="3119" w:type="dxa"/>
          </w:tcPr>
          <w:p w:rsidR="000831CB" w:rsidRPr="00362D02" w:rsidRDefault="000831CB" w:rsidP="00E66EF5">
            <w:pPr>
              <w:jc w:val="center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5.2.1.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Лось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5CA">
              <w:rPr>
                <w:lang w:eastAsia="zh-CN"/>
              </w:rPr>
              <w:t>5.2.2.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Косуля европейская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5.2.3.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Благородный олень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5.2.4.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Заяц-русак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5.3.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видов охотничьих ресурсов, по которым ведется учет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Курской области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5.4.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28,13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5.5.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площади охотничьих угодий, на которых проведено внутрихозяйственное охотустройство, в общей площади охотничьих угодий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5.6.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общедоступных водоемов к водоемам для проведения рекреационного рыболовства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autoSpaceDE w:val="0"/>
              <w:autoSpaceDN w:val="0"/>
              <w:adjustRightInd w:val="0"/>
              <w:jc w:val="center"/>
            </w:pPr>
            <w:r w:rsidRPr="00F1177F">
              <w:t>-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5.7.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78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5.8.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Продуктивность охотничьих угодий в Курской области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рублей/ гектар</w:t>
            </w:r>
          </w:p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6,66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7,66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7,66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5.9.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человек/ район</w:t>
            </w:r>
          </w:p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</w:p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0831CB" w:rsidRPr="00362D02" w:rsidRDefault="000831CB" w:rsidP="006F338D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5.10.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57,0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47,0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57,0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5.11.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5.12.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Соответствие изданного нормативного правового акта субъекта Российской Федерации об утверждении видов разрешен</w:t>
            </w:r>
            <w:r>
              <w:rPr>
                <w:lang w:eastAsia="zh-CN"/>
              </w:rPr>
              <w:t>но</w:t>
            </w:r>
            <w:r w:rsidRPr="00C01F2A">
              <w:rPr>
                <w:lang w:eastAsia="zh-CN"/>
              </w:rPr>
              <w:t>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5.13.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Представление сведений государственного охотхозяйственного реестра в Минприроды России в установленные сроки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5.14.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75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5.15.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</w:pPr>
            <w:r w:rsidRPr="00C01F2A"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50</w:t>
            </w:r>
          </w:p>
        </w:tc>
        <w:tc>
          <w:tcPr>
            <w:tcW w:w="1067" w:type="dxa"/>
          </w:tcPr>
          <w:p w:rsidR="000831CB" w:rsidRPr="00F1177F" w:rsidRDefault="000831CB" w:rsidP="00EF40E6">
            <w:pPr>
              <w:pStyle w:val="Title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50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5.16.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</w:pPr>
            <w:r w:rsidRPr="00C01F2A">
              <w:t>Доля протяженности береговой полосы водных объектов рыбохозяйственного значения, на которых выполнены рыбохозяйственные мероприятия, в общей протяженности береговой полосы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63" w:type="dxa"/>
            <w:gridSpan w:val="2"/>
          </w:tcPr>
          <w:p w:rsidR="000831CB" w:rsidRPr="001D5CA7" w:rsidRDefault="000831CB" w:rsidP="001D5CA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D5C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0831CB" w:rsidRPr="001D5CA7" w:rsidRDefault="000831CB" w:rsidP="001D5CA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D5C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  <w:tr w:rsidR="000831CB" w:rsidRPr="000864A5" w:rsidTr="00E64F6B">
        <w:tc>
          <w:tcPr>
            <w:tcW w:w="660" w:type="dxa"/>
          </w:tcPr>
          <w:p w:rsidR="000831CB" w:rsidRPr="00C015CA" w:rsidRDefault="000831CB" w:rsidP="00710F65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5.17.</w:t>
            </w:r>
          </w:p>
        </w:tc>
        <w:tc>
          <w:tcPr>
            <w:tcW w:w="2156" w:type="dxa"/>
          </w:tcPr>
          <w:p w:rsidR="000831CB" w:rsidRPr="00C01F2A" w:rsidRDefault="000831CB" w:rsidP="00EF40E6">
            <w:pPr>
              <w:widowControl w:val="0"/>
              <w:autoSpaceDE w:val="0"/>
            </w:pPr>
            <w:r w:rsidRPr="00C01F2A">
              <w:t>Доля площади водных объектов рыбохозяйственного значения, на которых выполнены рыбохозяйственные мероприятия, в общей площади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850" w:type="dxa"/>
          </w:tcPr>
          <w:p w:rsidR="000831CB" w:rsidRPr="00C01F2A" w:rsidRDefault="000831CB" w:rsidP="00EF40E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%</w:t>
            </w:r>
          </w:p>
        </w:tc>
        <w:tc>
          <w:tcPr>
            <w:tcW w:w="993" w:type="dxa"/>
          </w:tcPr>
          <w:p w:rsidR="000831CB" w:rsidRPr="00484FEB" w:rsidRDefault="000831CB" w:rsidP="0048309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EF40E6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7" w:type="dxa"/>
          </w:tcPr>
          <w:p w:rsidR="000831CB" w:rsidRPr="001D5CA7" w:rsidRDefault="000831CB" w:rsidP="001D5CA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D5C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0831CB" w:rsidRPr="00362D02" w:rsidRDefault="000831CB" w:rsidP="00FC365C">
            <w:pPr>
              <w:jc w:val="both"/>
            </w:pPr>
          </w:p>
        </w:tc>
      </w:tr>
    </w:tbl>
    <w:p w:rsidR="000831CB" w:rsidRPr="00635998" w:rsidRDefault="000831CB" w:rsidP="00FE1D1C">
      <w:pPr>
        <w:pStyle w:val="ConsPlusNormal"/>
        <w:ind w:firstLine="540"/>
        <w:jc w:val="both"/>
        <w:rPr>
          <w:sz w:val="16"/>
          <w:szCs w:val="16"/>
        </w:rPr>
      </w:pPr>
    </w:p>
    <w:sectPr w:rsidR="000831CB" w:rsidRPr="00635998" w:rsidSect="00830324">
      <w:headerReference w:type="default" r:id="rId8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1CB" w:rsidRDefault="000831CB" w:rsidP="00830324">
      <w:r>
        <w:separator/>
      </w:r>
    </w:p>
  </w:endnote>
  <w:endnote w:type="continuationSeparator" w:id="0">
    <w:p w:rsidR="000831CB" w:rsidRDefault="000831CB" w:rsidP="0083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1CB" w:rsidRDefault="000831CB" w:rsidP="00830324">
      <w:r>
        <w:separator/>
      </w:r>
    </w:p>
  </w:footnote>
  <w:footnote w:type="continuationSeparator" w:id="0">
    <w:p w:rsidR="000831CB" w:rsidRDefault="000831CB" w:rsidP="00830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1CB" w:rsidRDefault="000831CB">
    <w:pPr>
      <w:pStyle w:val="Header"/>
      <w:jc w:val="center"/>
    </w:pPr>
  </w:p>
  <w:p w:rsidR="000831CB" w:rsidRDefault="000831CB">
    <w:pPr>
      <w:pStyle w:val="Header"/>
      <w:jc w:val="center"/>
    </w:pPr>
  </w:p>
  <w:p w:rsidR="000831CB" w:rsidRDefault="000831C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0831CB" w:rsidRDefault="000831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F64"/>
    <w:rsid w:val="0000605D"/>
    <w:rsid w:val="0001556E"/>
    <w:rsid w:val="00023B96"/>
    <w:rsid w:val="00030E98"/>
    <w:rsid w:val="00036130"/>
    <w:rsid w:val="0005176E"/>
    <w:rsid w:val="0005290F"/>
    <w:rsid w:val="00052FFB"/>
    <w:rsid w:val="00061E97"/>
    <w:rsid w:val="00065A65"/>
    <w:rsid w:val="0006628E"/>
    <w:rsid w:val="000712CF"/>
    <w:rsid w:val="000831CB"/>
    <w:rsid w:val="000864A5"/>
    <w:rsid w:val="000A4F3F"/>
    <w:rsid w:val="000B4D5B"/>
    <w:rsid w:val="000C557F"/>
    <w:rsid w:val="000E1470"/>
    <w:rsid w:val="000F3643"/>
    <w:rsid w:val="000F6581"/>
    <w:rsid w:val="00107F15"/>
    <w:rsid w:val="00123D7D"/>
    <w:rsid w:val="00130A21"/>
    <w:rsid w:val="001625B1"/>
    <w:rsid w:val="00166D64"/>
    <w:rsid w:val="00181338"/>
    <w:rsid w:val="00182A73"/>
    <w:rsid w:val="001926B7"/>
    <w:rsid w:val="001A1E66"/>
    <w:rsid w:val="001A46DB"/>
    <w:rsid w:val="001B3BC4"/>
    <w:rsid w:val="001D5CA7"/>
    <w:rsid w:val="001E375F"/>
    <w:rsid w:val="00204189"/>
    <w:rsid w:val="00205F77"/>
    <w:rsid w:val="00211AA1"/>
    <w:rsid w:val="0023044A"/>
    <w:rsid w:val="0023310C"/>
    <w:rsid w:val="002967F8"/>
    <w:rsid w:val="002A1165"/>
    <w:rsid w:val="002B14B0"/>
    <w:rsid w:val="002C6D31"/>
    <w:rsid w:val="002D4E03"/>
    <w:rsid w:val="002D7523"/>
    <w:rsid w:val="002F53BD"/>
    <w:rsid w:val="003042C1"/>
    <w:rsid w:val="003049DB"/>
    <w:rsid w:val="00312C55"/>
    <w:rsid w:val="00335B7F"/>
    <w:rsid w:val="00343723"/>
    <w:rsid w:val="0035594B"/>
    <w:rsid w:val="00360BD8"/>
    <w:rsid w:val="00362D02"/>
    <w:rsid w:val="00381745"/>
    <w:rsid w:val="003B6E52"/>
    <w:rsid w:val="003D0682"/>
    <w:rsid w:val="003D1D82"/>
    <w:rsid w:val="003E19F6"/>
    <w:rsid w:val="003E4B09"/>
    <w:rsid w:val="003F497E"/>
    <w:rsid w:val="004024CD"/>
    <w:rsid w:val="004024E0"/>
    <w:rsid w:val="00407C55"/>
    <w:rsid w:val="00413DCE"/>
    <w:rsid w:val="0042026E"/>
    <w:rsid w:val="00426AD9"/>
    <w:rsid w:val="004327DE"/>
    <w:rsid w:val="00432E71"/>
    <w:rsid w:val="00442AB0"/>
    <w:rsid w:val="00456FE6"/>
    <w:rsid w:val="00477B49"/>
    <w:rsid w:val="00477E90"/>
    <w:rsid w:val="00483097"/>
    <w:rsid w:val="00484FEB"/>
    <w:rsid w:val="0048682B"/>
    <w:rsid w:val="0049174F"/>
    <w:rsid w:val="00496232"/>
    <w:rsid w:val="004D3213"/>
    <w:rsid w:val="004E77E8"/>
    <w:rsid w:val="004F23AD"/>
    <w:rsid w:val="00500ED6"/>
    <w:rsid w:val="0051191E"/>
    <w:rsid w:val="00515F80"/>
    <w:rsid w:val="00523496"/>
    <w:rsid w:val="00524EAD"/>
    <w:rsid w:val="00537007"/>
    <w:rsid w:val="005524E1"/>
    <w:rsid w:val="005614B6"/>
    <w:rsid w:val="005670AD"/>
    <w:rsid w:val="00581289"/>
    <w:rsid w:val="00591B39"/>
    <w:rsid w:val="005D3D2C"/>
    <w:rsid w:val="00621D5B"/>
    <w:rsid w:val="00632195"/>
    <w:rsid w:val="0063556F"/>
    <w:rsid w:val="00635998"/>
    <w:rsid w:val="00652D8B"/>
    <w:rsid w:val="00656934"/>
    <w:rsid w:val="00695AE1"/>
    <w:rsid w:val="006C221F"/>
    <w:rsid w:val="006C64F7"/>
    <w:rsid w:val="006C736D"/>
    <w:rsid w:val="006F338D"/>
    <w:rsid w:val="00710080"/>
    <w:rsid w:val="00710F65"/>
    <w:rsid w:val="0071654A"/>
    <w:rsid w:val="0071762D"/>
    <w:rsid w:val="007536C7"/>
    <w:rsid w:val="00762064"/>
    <w:rsid w:val="00783238"/>
    <w:rsid w:val="0079054C"/>
    <w:rsid w:val="00792861"/>
    <w:rsid w:val="007C6F9C"/>
    <w:rsid w:val="007D73C7"/>
    <w:rsid w:val="007E11FF"/>
    <w:rsid w:val="007E3754"/>
    <w:rsid w:val="007E5949"/>
    <w:rsid w:val="00815B4A"/>
    <w:rsid w:val="00824850"/>
    <w:rsid w:val="00825ED5"/>
    <w:rsid w:val="00830324"/>
    <w:rsid w:val="008909EE"/>
    <w:rsid w:val="00894EF3"/>
    <w:rsid w:val="008A578C"/>
    <w:rsid w:val="008A75FD"/>
    <w:rsid w:val="008C6BA9"/>
    <w:rsid w:val="008D0230"/>
    <w:rsid w:val="009067F3"/>
    <w:rsid w:val="009241EC"/>
    <w:rsid w:val="00941021"/>
    <w:rsid w:val="009457A1"/>
    <w:rsid w:val="00960E85"/>
    <w:rsid w:val="00960FE6"/>
    <w:rsid w:val="009A60DE"/>
    <w:rsid w:val="009B4589"/>
    <w:rsid w:val="009C4ADE"/>
    <w:rsid w:val="009D678A"/>
    <w:rsid w:val="00A0797C"/>
    <w:rsid w:val="00A2088D"/>
    <w:rsid w:val="00A27DC4"/>
    <w:rsid w:val="00A37D37"/>
    <w:rsid w:val="00A418EF"/>
    <w:rsid w:val="00A513D0"/>
    <w:rsid w:val="00A51629"/>
    <w:rsid w:val="00A51A58"/>
    <w:rsid w:val="00A642B5"/>
    <w:rsid w:val="00A65F98"/>
    <w:rsid w:val="00A930D6"/>
    <w:rsid w:val="00A94C0E"/>
    <w:rsid w:val="00AB06C8"/>
    <w:rsid w:val="00AC54E6"/>
    <w:rsid w:val="00AD4D26"/>
    <w:rsid w:val="00AF110D"/>
    <w:rsid w:val="00B14727"/>
    <w:rsid w:val="00B218B5"/>
    <w:rsid w:val="00B35752"/>
    <w:rsid w:val="00B37817"/>
    <w:rsid w:val="00B41473"/>
    <w:rsid w:val="00B4452A"/>
    <w:rsid w:val="00B5068E"/>
    <w:rsid w:val="00B671BA"/>
    <w:rsid w:val="00B915F1"/>
    <w:rsid w:val="00BF3324"/>
    <w:rsid w:val="00C015CA"/>
    <w:rsid w:val="00C01F2A"/>
    <w:rsid w:val="00C043A6"/>
    <w:rsid w:val="00C275FA"/>
    <w:rsid w:val="00C36052"/>
    <w:rsid w:val="00C809ED"/>
    <w:rsid w:val="00CA1D2E"/>
    <w:rsid w:val="00CA2701"/>
    <w:rsid w:val="00CB1CBE"/>
    <w:rsid w:val="00CC62B4"/>
    <w:rsid w:val="00CC6DE1"/>
    <w:rsid w:val="00CE1F64"/>
    <w:rsid w:val="00CF14EA"/>
    <w:rsid w:val="00CF52CA"/>
    <w:rsid w:val="00CF7A08"/>
    <w:rsid w:val="00D009F5"/>
    <w:rsid w:val="00D32A9A"/>
    <w:rsid w:val="00D453DF"/>
    <w:rsid w:val="00D4772D"/>
    <w:rsid w:val="00D53FE1"/>
    <w:rsid w:val="00D9767E"/>
    <w:rsid w:val="00D97F29"/>
    <w:rsid w:val="00DA0D16"/>
    <w:rsid w:val="00DC3708"/>
    <w:rsid w:val="00DD0DB3"/>
    <w:rsid w:val="00DD5EE3"/>
    <w:rsid w:val="00DD7AD9"/>
    <w:rsid w:val="00DE304D"/>
    <w:rsid w:val="00DF2FF2"/>
    <w:rsid w:val="00DF794B"/>
    <w:rsid w:val="00E326E1"/>
    <w:rsid w:val="00E361CE"/>
    <w:rsid w:val="00E42068"/>
    <w:rsid w:val="00E5072E"/>
    <w:rsid w:val="00E64F6B"/>
    <w:rsid w:val="00E66308"/>
    <w:rsid w:val="00E66EF5"/>
    <w:rsid w:val="00E758C9"/>
    <w:rsid w:val="00EA63F4"/>
    <w:rsid w:val="00EC56CB"/>
    <w:rsid w:val="00EF2736"/>
    <w:rsid w:val="00EF40E6"/>
    <w:rsid w:val="00F07F74"/>
    <w:rsid w:val="00F1177F"/>
    <w:rsid w:val="00F44AE6"/>
    <w:rsid w:val="00F630A8"/>
    <w:rsid w:val="00F65C42"/>
    <w:rsid w:val="00F7400D"/>
    <w:rsid w:val="00FB0484"/>
    <w:rsid w:val="00FC365C"/>
    <w:rsid w:val="00FE1D1C"/>
    <w:rsid w:val="00FE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204189"/>
    <w:pPr>
      <w:keepNext/>
      <w:keepLines/>
      <w:spacing w:before="200" w:line="276" w:lineRule="auto"/>
      <w:outlineLvl w:val="7"/>
    </w:pPr>
    <w:rPr>
      <w:rFonts w:ascii="Cambria" w:eastAsia="Calibri" w:hAnsi="Cambria"/>
      <w:color w:val="2DA2BF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0B4D5B"/>
    <w:pPr>
      <w:keepNext/>
      <w:keepLines/>
      <w:spacing w:before="200" w:line="276" w:lineRule="auto"/>
      <w:outlineLvl w:val="8"/>
    </w:pPr>
    <w:rPr>
      <w:rFonts w:ascii="Cambria" w:eastAsia="Calibri" w:hAnsi="Cambria"/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04189"/>
    <w:rPr>
      <w:rFonts w:ascii="Cambria" w:hAnsi="Cambria" w:cs="Times New Roman"/>
      <w:color w:val="2DA2BF"/>
      <w:lang w:val="ru-RU" w:eastAsia="ru-RU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B4D5B"/>
    <w:rPr>
      <w:rFonts w:ascii="Cambria" w:hAnsi="Cambria" w:cs="Times New Roman"/>
      <w:i/>
      <w:iCs/>
      <w:color w:val="404040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E1F64"/>
    <w:pPr>
      <w:ind w:left="720"/>
    </w:pPr>
  </w:style>
  <w:style w:type="paragraph" w:customStyle="1" w:styleId="ConsPlusNormal">
    <w:name w:val="ConsPlusNormal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">
    <w:name w:val="Знак Знак Знак Знак Знак Знак Знак Знак"/>
    <w:basedOn w:val="Normal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0">
    <w:name w:val="Знак Знак"/>
    <w:basedOn w:val="Normal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1">
    <w:name w:val="Основной текст_"/>
    <w:basedOn w:val="DefaultParagraphFont"/>
    <w:link w:val="2"/>
    <w:uiPriority w:val="99"/>
    <w:locked/>
    <w:rsid w:val="001B3BC4"/>
    <w:rPr>
      <w:rFonts w:cs="Times New Roman"/>
      <w:spacing w:val="7"/>
      <w:shd w:val="clear" w:color="auto" w:fill="FFFFFF"/>
    </w:rPr>
  </w:style>
  <w:style w:type="paragraph" w:customStyle="1" w:styleId="2">
    <w:name w:val="Основной текст2"/>
    <w:basedOn w:val="Normal"/>
    <w:link w:val="a1"/>
    <w:uiPriority w:val="99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Header">
    <w:name w:val="header"/>
    <w:basedOn w:val="Normal"/>
    <w:link w:val="HeaderChar"/>
    <w:uiPriority w:val="99"/>
    <w:rsid w:val="008303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032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303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0324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204189"/>
    <w:rPr>
      <w:rFonts w:cs="Times New Roman"/>
      <w:b/>
    </w:rPr>
  </w:style>
  <w:style w:type="paragraph" w:styleId="NoSpacing">
    <w:name w:val="No Spacing"/>
    <w:link w:val="NoSpacingChar"/>
    <w:uiPriority w:val="99"/>
    <w:qFormat/>
    <w:rsid w:val="00381745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81745"/>
    <w:rPr>
      <w:rFonts w:cs="Times New Roman"/>
      <w:sz w:val="22"/>
      <w:szCs w:val="22"/>
      <w:lang w:val="ru-RU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1A46DB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A46DB"/>
    <w:rPr>
      <w:rFonts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E59E8E6A945F48DF16A805CE05001FB4A5C553722F07D9B13DAE85FB187246C4BCB747F62285C3D2871DM5aD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E59E8E6A945F48DF16A805CE05001FB4A5C553722F07D9B13DAE85FB187246C4BCB747F62285C3D2871DM5aD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11</Pages>
  <Words>1789</Words>
  <Characters>10202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subject/>
  <dc:creator>Беседина</dc:creator>
  <cp:keywords/>
  <dc:description/>
  <cp:lastModifiedBy>economist</cp:lastModifiedBy>
  <cp:revision>56</cp:revision>
  <cp:lastPrinted>2017-02-21T08:14:00Z</cp:lastPrinted>
  <dcterms:created xsi:type="dcterms:W3CDTF">2018-01-12T09:51:00Z</dcterms:created>
  <dcterms:modified xsi:type="dcterms:W3CDTF">2019-02-20T11:13:00Z</dcterms:modified>
</cp:coreProperties>
</file>