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50" w:rsidRDefault="003E193E">
      <w:pPr>
        <w:jc w:val="center"/>
      </w:pPr>
      <w:r>
        <w:t xml:space="preserve"> </w:t>
      </w:r>
      <w:r w:rsidR="0038606B"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50" w:rsidRDefault="00FC575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C5750" w:rsidRDefault="0038606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proofErr w:type="gramStart"/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</w:t>
      </w:r>
      <w:proofErr w:type="gramEnd"/>
      <w:r>
        <w:rPr>
          <w:rFonts w:eastAsia="Calibri"/>
          <w:b/>
          <w:sz w:val="32"/>
          <w:szCs w:val="32"/>
          <w:lang w:eastAsia="en-US"/>
        </w:rPr>
        <w:t xml:space="preserve">  ОБЛАСТИ</w:t>
      </w:r>
    </w:p>
    <w:p w:rsidR="00FC5750" w:rsidRDefault="0038606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C5750" w:rsidRDefault="0038606B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FC5750" w:rsidRDefault="00FC575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C5750" w:rsidRDefault="0038606B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FC5750" w:rsidRDefault="00FC575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FC5750" w:rsidRDefault="0038606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</w:t>
      </w:r>
      <w:proofErr w:type="gramStart"/>
      <w:r>
        <w:rPr>
          <w:sz w:val="26"/>
          <w:szCs w:val="26"/>
        </w:rPr>
        <w:t>_  №</w:t>
      </w:r>
      <w:proofErr w:type="gramEnd"/>
      <w:r>
        <w:rPr>
          <w:sz w:val="26"/>
          <w:szCs w:val="26"/>
        </w:rPr>
        <w:t xml:space="preserve"> ______________</w:t>
      </w:r>
    </w:p>
    <w:p w:rsidR="00FC5750" w:rsidRDefault="00FC5750">
      <w:pPr>
        <w:widowControl/>
        <w:jc w:val="center"/>
        <w:rPr>
          <w:sz w:val="16"/>
          <w:szCs w:val="16"/>
        </w:rPr>
      </w:pPr>
    </w:p>
    <w:p w:rsidR="00FC5750" w:rsidRDefault="0038606B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FC5750" w:rsidRDefault="00FC5750">
      <w:pPr>
        <w:jc w:val="center"/>
        <w:rPr>
          <w:b/>
          <w:sz w:val="28"/>
        </w:rPr>
      </w:pPr>
    </w:p>
    <w:p w:rsidR="00BA1BEF" w:rsidRPr="00BA1BEF" w:rsidRDefault="00AF456A" w:rsidP="00BA1BEF">
      <w:pPr>
        <w:jc w:val="center"/>
        <w:rPr>
          <w:b/>
          <w:bCs/>
          <w:sz w:val="28"/>
          <w:szCs w:val="28"/>
          <w:lang w:eastAsia="zh-CN"/>
        </w:rPr>
      </w:pPr>
      <w:r w:rsidRPr="00AF456A">
        <w:rPr>
          <w:b/>
          <w:bCs/>
          <w:sz w:val="28"/>
          <w:szCs w:val="28"/>
          <w:lang w:eastAsia="zh-CN"/>
        </w:rPr>
        <w:t xml:space="preserve">Об утверждении Административного </w:t>
      </w:r>
      <w:r w:rsidR="00BA1BEF" w:rsidRPr="00AF456A">
        <w:rPr>
          <w:b/>
          <w:bCs/>
          <w:sz w:val="28"/>
          <w:szCs w:val="28"/>
          <w:lang w:eastAsia="zh-CN"/>
        </w:rPr>
        <w:t xml:space="preserve">регламента </w:t>
      </w:r>
      <w:r w:rsidR="00BA1BEF">
        <w:rPr>
          <w:b/>
          <w:bCs/>
          <w:sz w:val="28"/>
          <w:szCs w:val="28"/>
          <w:lang w:eastAsia="zh-CN"/>
        </w:rPr>
        <w:t xml:space="preserve">по предоставлению </w:t>
      </w:r>
      <w:r w:rsidR="00237F47">
        <w:rPr>
          <w:b/>
          <w:bCs/>
          <w:sz w:val="28"/>
          <w:szCs w:val="28"/>
          <w:lang w:eastAsia="zh-CN"/>
        </w:rPr>
        <w:t>М</w:t>
      </w:r>
      <w:r w:rsidRPr="00AF456A">
        <w:rPr>
          <w:b/>
          <w:bCs/>
          <w:sz w:val="28"/>
          <w:szCs w:val="28"/>
          <w:lang w:eastAsia="zh-CN"/>
        </w:rPr>
        <w:t>инистерств</w:t>
      </w:r>
      <w:r w:rsidR="00BA1BEF">
        <w:rPr>
          <w:b/>
          <w:bCs/>
          <w:sz w:val="28"/>
          <w:szCs w:val="28"/>
          <w:lang w:eastAsia="zh-CN"/>
        </w:rPr>
        <w:t>ом</w:t>
      </w:r>
      <w:r w:rsidRPr="00AF456A">
        <w:rPr>
          <w:b/>
          <w:bCs/>
          <w:sz w:val="28"/>
          <w:szCs w:val="28"/>
          <w:lang w:eastAsia="zh-CN"/>
        </w:rPr>
        <w:t xml:space="preserve"> природных ресурсов Курской области государственной услуги </w:t>
      </w:r>
      <w:r w:rsidR="00BA1BEF" w:rsidRPr="00BA1BEF">
        <w:rPr>
          <w:b/>
          <w:bCs/>
          <w:sz w:val="28"/>
          <w:szCs w:val="28"/>
          <w:lang w:eastAsia="zh-CN"/>
        </w:rPr>
        <w:t>по государственному учету объектов,</w:t>
      </w:r>
    </w:p>
    <w:p w:rsidR="00BA1BEF" w:rsidRPr="00BA1BEF" w:rsidRDefault="00BA1BEF" w:rsidP="00BA1BEF">
      <w:pPr>
        <w:jc w:val="center"/>
        <w:rPr>
          <w:b/>
          <w:bCs/>
          <w:sz w:val="28"/>
          <w:szCs w:val="28"/>
          <w:lang w:eastAsia="zh-CN"/>
        </w:rPr>
      </w:pPr>
      <w:r w:rsidRPr="00BA1BEF">
        <w:rPr>
          <w:b/>
          <w:bCs/>
          <w:sz w:val="28"/>
          <w:szCs w:val="28"/>
          <w:lang w:eastAsia="zh-CN"/>
        </w:rPr>
        <w:t xml:space="preserve"> оказывающих негативное воздействие на окружающую среду, </w:t>
      </w:r>
    </w:p>
    <w:p w:rsidR="00BA1BEF" w:rsidRPr="00BA1BEF" w:rsidRDefault="00BA1BEF" w:rsidP="00BA1BEF">
      <w:pPr>
        <w:jc w:val="center"/>
        <w:rPr>
          <w:b/>
          <w:bCs/>
          <w:sz w:val="28"/>
          <w:szCs w:val="28"/>
          <w:lang w:eastAsia="zh-CN"/>
        </w:rPr>
      </w:pPr>
      <w:r w:rsidRPr="00BA1BEF">
        <w:rPr>
          <w:b/>
          <w:bCs/>
          <w:sz w:val="28"/>
          <w:szCs w:val="28"/>
          <w:lang w:eastAsia="zh-CN"/>
        </w:rPr>
        <w:t>подлежащих региональному государственному</w:t>
      </w:r>
    </w:p>
    <w:p w:rsidR="00A4282F" w:rsidRDefault="00BA1BEF" w:rsidP="00BA1BEF">
      <w:pPr>
        <w:jc w:val="center"/>
        <w:rPr>
          <w:b/>
          <w:bCs/>
          <w:sz w:val="28"/>
          <w:szCs w:val="28"/>
          <w:lang w:eastAsia="zh-CN"/>
        </w:rPr>
      </w:pPr>
      <w:r w:rsidRPr="00BA1BEF">
        <w:rPr>
          <w:b/>
          <w:bCs/>
          <w:sz w:val="28"/>
          <w:szCs w:val="28"/>
          <w:lang w:eastAsia="zh-CN"/>
        </w:rPr>
        <w:t xml:space="preserve"> экологическому контролю (надзору)</w:t>
      </w:r>
    </w:p>
    <w:p w:rsidR="00BA1BEF" w:rsidRDefault="00BA1BEF" w:rsidP="00BA1BEF">
      <w:pPr>
        <w:jc w:val="center"/>
        <w:rPr>
          <w:sz w:val="28"/>
          <w:szCs w:val="28"/>
        </w:rPr>
      </w:pPr>
    </w:p>
    <w:p w:rsidR="00414CBB" w:rsidRDefault="00414CBB" w:rsidP="00414CBB">
      <w:pPr>
        <w:ind w:firstLine="709"/>
        <w:jc w:val="both"/>
        <w:rPr>
          <w:sz w:val="28"/>
          <w:szCs w:val="28"/>
        </w:rPr>
      </w:pPr>
      <w:r w:rsidRPr="00FF7013">
        <w:rPr>
          <w:noProof/>
          <w:sz w:val="28"/>
          <w:szCs w:val="28"/>
        </w:rPr>
        <w:t>В соответствии с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 w:rsidR="00A4282F" w:rsidRPr="00A7642D" w:rsidRDefault="00A4282F" w:rsidP="00BA1BEF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670B04">
        <w:rPr>
          <w:b w:val="0"/>
          <w:color w:val="000000"/>
          <w:sz w:val="28"/>
          <w:szCs w:val="28"/>
        </w:rPr>
        <w:t>1.</w:t>
      </w:r>
      <w:r w:rsidR="00414CBB">
        <w:rPr>
          <w:b w:val="0"/>
          <w:color w:val="000000"/>
          <w:sz w:val="28"/>
          <w:szCs w:val="28"/>
        </w:rPr>
        <w:t xml:space="preserve"> </w:t>
      </w:r>
      <w:r w:rsidRPr="00A7642D">
        <w:rPr>
          <w:b w:val="0"/>
          <w:sz w:val="28"/>
          <w:szCs w:val="28"/>
        </w:rPr>
        <w:t>У</w:t>
      </w:r>
      <w:r w:rsidRPr="00A7642D">
        <w:rPr>
          <w:b w:val="0"/>
          <w:color w:val="000000"/>
          <w:sz w:val="28"/>
          <w:szCs w:val="28"/>
        </w:rPr>
        <w:t xml:space="preserve">твердить </w:t>
      </w:r>
      <w:r>
        <w:rPr>
          <w:b w:val="0"/>
          <w:sz w:val="28"/>
          <w:szCs w:val="28"/>
        </w:rPr>
        <w:t>Административный регламент</w:t>
      </w:r>
      <w:r w:rsidR="00414CBB">
        <w:rPr>
          <w:b w:val="0"/>
          <w:sz w:val="28"/>
          <w:szCs w:val="28"/>
        </w:rPr>
        <w:t xml:space="preserve"> </w:t>
      </w:r>
      <w:r w:rsidR="00BA1BEF" w:rsidRPr="00BA1BEF">
        <w:rPr>
          <w:b w:val="0"/>
          <w:sz w:val="28"/>
          <w:szCs w:val="28"/>
        </w:rPr>
        <w:t xml:space="preserve">по предоставлению </w:t>
      </w:r>
      <w:r w:rsidR="00237F47">
        <w:rPr>
          <w:b w:val="0"/>
          <w:sz w:val="28"/>
          <w:szCs w:val="28"/>
        </w:rPr>
        <w:t>М</w:t>
      </w:r>
      <w:r w:rsidR="00BA1BEF" w:rsidRPr="00BA1BEF">
        <w:rPr>
          <w:b w:val="0"/>
          <w:sz w:val="28"/>
          <w:szCs w:val="28"/>
        </w:rPr>
        <w:t>инистерством природных ресурсов Курской области государственной услуги по государственн</w:t>
      </w:r>
      <w:r w:rsidR="00BA1BEF">
        <w:rPr>
          <w:b w:val="0"/>
          <w:sz w:val="28"/>
          <w:szCs w:val="28"/>
        </w:rPr>
        <w:t>ому учету объектов,</w:t>
      </w:r>
      <w:r w:rsidR="00BA1BEF" w:rsidRPr="00BA1BEF">
        <w:rPr>
          <w:b w:val="0"/>
          <w:sz w:val="28"/>
          <w:szCs w:val="28"/>
        </w:rPr>
        <w:t xml:space="preserve"> оказывающих негативное во</w:t>
      </w:r>
      <w:r w:rsidR="00BA1BEF">
        <w:rPr>
          <w:b w:val="0"/>
          <w:sz w:val="28"/>
          <w:szCs w:val="28"/>
        </w:rPr>
        <w:t xml:space="preserve">здействие на окружающую среду, </w:t>
      </w:r>
      <w:r w:rsidR="00BA1BEF" w:rsidRPr="00BA1BEF">
        <w:rPr>
          <w:b w:val="0"/>
          <w:sz w:val="28"/>
          <w:szCs w:val="28"/>
        </w:rPr>
        <w:t>подлежащих</w:t>
      </w:r>
      <w:r w:rsidR="00BA1BEF">
        <w:rPr>
          <w:b w:val="0"/>
          <w:sz w:val="28"/>
          <w:szCs w:val="28"/>
        </w:rPr>
        <w:t xml:space="preserve"> региональному государственному </w:t>
      </w:r>
      <w:r w:rsidR="00BA1BEF" w:rsidRPr="00BA1BEF">
        <w:rPr>
          <w:b w:val="0"/>
          <w:sz w:val="28"/>
          <w:szCs w:val="28"/>
        </w:rPr>
        <w:t>экологическому контролю (надзору)</w:t>
      </w:r>
      <w:r>
        <w:rPr>
          <w:b w:val="0"/>
          <w:sz w:val="28"/>
          <w:szCs w:val="28"/>
        </w:rPr>
        <w:t>.</w:t>
      </w:r>
    </w:p>
    <w:p w:rsidR="00414CBB" w:rsidRPr="00FF7013" w:rsidRDefault="00174EBD" w:rsidP="00996FC0">
      <w:pPr>
        <w:snapToGrid w:val="0"/>
        <w:ind w:firstLine="709"/>
        <w:jc w:val="both"/>
        <w:rPr>
          <w:color w:val="00000A"/>
          <w:sz w:val="28"/>
          <w:szCs w:val="28"/>
          <w:lang w:eastAsia="zh-CN"/>
        </w:rPr>
      </w:pPr>
      <w:r w:rsidRPr="00FF7013">
        <w:rPr>
          <w:bCs/>
          <w:sz w:val="28"/>
          <w:szCs w:val="28"/>
        </w:rPr>
        <w:t xml:space="preserve">2. </w:t>
      </w:r>
      <w:r w:rsidR="00414CBB" w:rsidRPr="00FF7013">
        <w:rPr>
          <w:color w:val="00000A"/>
          <w:sz w:val="28"/>
          <w:szCs w:val="28"/>
          <w:lang w:eastAsia="zh-CN"/>
        </w:rPr>
        <w:t>Признать утратившими силу:</w:t>
      </w:r>
    </w:p>
    <w:p w:rsidR="00174EBD" w:rsidRPr="00996FC0" w:rsidRDefault="007F6708" w:rsidP="00996FC0">
      <w:pPr>
        <w:snapToGrid w:val="0"/>
        <w:ind w:firstLine="709"/>
        <w:jc w:val="both"/>
        <w:rPr>
          <w:sz w:val="28"/>
          <w:szCs w:val="28"/>
        </w:rPr>
      </w:pPr>
      <w:r w:rsidRPr="00FF7013">
        <w:rPr>
          <w:bCs/>
          <w:sz w:val="28"/>
          <w:szCs w:val="28"/>
        </w:rPr>
        <w:t>п</w:t>
      </w:r>
      <w:r w:rsidR="00670B04" w:rsidRPr="00FF7013">
        <w:rPr>
          <w:sz w:val="28"/>
          <w:szCs w:val="28"/>
        </w:rPr>
        <w:t xml:space="preserve">риказ </w:t>
      </w:r>
      <w:r w:rsidR="00996FC0" w:rsidRPr="00FF7013">
        <w:rPr>
          <w:sz w:val="28"/>
          <w:szCs w:val="28"/>
        </w:rPr>
        <w:t xml:space="preserve">комитета природных ресурсов Курской </w:t>
      </w:r>
      <w:proofErr w:type="gramStart"/>
      <w:r w:rsidR="00996FC0" w:rsidRPr="00FF7013">
        <w:rPr>
          <w:sz w:val="28"/>
          <w:szCs w:val="28"/>
        </w:rPr>
        <w:t xml:space="preserve">области </w:t>
      </w:r>
      <w:bookmarkStart w:id="0" w:name="_GoBack"/>
      <w:bookmarkEnd w:id="0"/>
      <w:r w:rsidR="00670B04" w:rsidRPr="00FF7013">
        <w:rPr>
          <w:sz w:val="28"/>
          <w:szCs w:val="28"/>
        </w:rPr>
        <w:t xml:space="preserve"> от</w:t>
      </w:r>
      <w:proofErr w:type="gramEnd"/>
      <w:r w:rsidR="00670B04" w:rsidRPr="00FF7013">
        <w:rPr>
          <w:sz w:val="28"/>
          <w:szCs w:val="28"/>
        </w:rPr>
        <w:t xml:space="preserve"> </w:t>
      </w:r>
      <w:r w:rsidR="00BA1BEF" w:rsidRPr="00FF7013">
        <w:rPr>
          <w:sz w:val="28"/>
          <w:szCs w:val="28"/>
        </w:rPr>
        <w:t>23</w:t>
      </w:r>
      <w:r w:rsidR="00996FC0" w:rsidRPr="00FF7013">
        <w:rPr>
          <w:sz w:val="28"/>
          <w:szCs w:val="28"/>
        </w:rPr>
        <w:t>.10</w:t>
      </w:r>
      <w:r w:rsidR="00670B04" w:rsidRPr="00FF7013">
        <w:rPr>
          <w:sz w:val="28"/>
          <w:szCs w:val="28"/>
        </w:rPr>
        <w:t>.20</w:t>
      </w:r>
      <w:r w:rsidR="00996FC0" w:rsidRPr="00FF7013">
        <w:rPr>
          <w:sz w:val="28"/>
          <w:szCs w:val="28"/>
        </w:rPr>
        <w:t xml:space="preserve">20 </w:t>
      </w:r>
      <w:r w:rsidRPr="00FF7013">
        <w:rPr>
          <w:sz w:val="28"/>
          <w:szCs w:val="28"/>
        </w:rPr>
        <w:t>№ 01-06/</w:t>
      </w:r>
      <w:r w:rsidR="00996FC0" w:rsidRPr="00FF7013">
        <w:rPr>
          <w:sz w:val="28"/>
          <w:szCs w:val="28"/>
        </w:rPr>
        <w:t>5</w:t>
      </w:r>
      <w:r w:rsidR="00BA1BEF" w:rsidRPr="00FF7013">
        <w:rPr>
          <w:sz w:val="28"/>
          <w:szCs w:val="28"/>
        </w:rPr>
        <w:t>72</w:t>
      </w:r>
      <w:r w:rsidR="00670B04" w:rsidRPr="00FF7013">
        <w:rPr>
          <w:sz w:val="28"/>
          <w:szCs w:val="28"/>
        </w:rPr>
        <w:t xml:space="preserve"> «Об утверждении Административного регламента </w:t>
      </w:r>
      <w:r w:rsidR="00BA1BEF" w:rsidRPr="00FF7013">
        <w:rPr>
          <w:sz w:val="28"/>
          <w:szCs w:val="28"/>
        </w:rPr>
        <w:t xml:space="preserve">по </w:t>
      </w:r>
      <w:r w:rsidR="00996FC0" w:rsidRPr="00FF7013">
        <w:rPr>
          <w:sz w:val="28"/>
          <w:szCs w:val="28"/>
        </w:rPr>
        <w:t>предоставлени</w:t>
      </w:r>
      <w:r w:rsidR="00BA1BEF" w:rsidRPr="00FF7013">
        <w:rPr>
          <w:sz w:val="28"/>
          <w:szCs w:val="28"/>
        </w:rPr>
        <w:t>ю</w:t>
      </w:r>
      <w:r w:rsidR="00FF7013" w:rsidRPr="00FF7013">
        <w:rPr>
          <w:sz w:val="28"/>
          <w:szCs w:val="28"/>
        </w:rPr>
        <w:t xml:space="preserve"> </w:t>
      </w:r>
      <w:r w:rsidR="00670B04" w:rsidRPr="00FF7013">
        <w:rPr>
          <w:sz w:val="28"/>
          <w:szCs w:val="28"/>
        </w:rPr>
        <w:t>комитет</w:t>
      </w:r>
      <w:r w:rsidR="00996FC0" w:rsidRPr="00FF7013">
        <w:rPr>
          <w:sz w:val="28"/>
          <w:szCs w:val="28"/>
        </w:rPr>
        <w:t>ом</w:t>
      </w:r>
      <w:r w:rsidR="00FF7013" w:rsidRPr="00FF7013">
        <w:rPr>
          <w:sz w:val="28"/>
          <w:szCs w:val="28"/>
        </w:rPr>
        <w:t xml:space="preserve"> </w:t>
      </w:r>
      <w:r w:rsidR="00996FC0" w:rsidRPr="00FF7013">
        <w:rPr>
          <w:sz w:val="28"/>
          <w:szCs w:val="28"/>
        </w:rPr>
        <w:t>природных ресурсов</w:t>
      </w:r>
      <w:r w:rsidR="00670B04" w:rsidRPr="00FF7013">
        <w:rPr>
          <w:sz w:val="28"/>
          <w:szCs w:val="28"/>
        </w:rPr>
        <w:t xml:space="preserve"> Курской области государственной услуги </w:t>
      </w:r>
      <w:r w:rsidR="00BA1BEF" w:rsidRPr="00FF7013">
        <w:rPr>
          <w:sz w:val="28"/>
          <w:szCs w:val="28"/>
        </w:rPr>
        <w:t>по государственному учету объектов, оказывающих негативное воздействие на окружающую среду, подлежащих региональному государственному экологическому надзору</w:t>
      </w:r>
      <w:r w:rsidR="00414CBB" w:rsidRPr="00FF7013">
        <w:rPr>
          <w:sz w:val="28"/>
          <w:szCs w:val="28"/>
        </w:rPr>
        <w:t>»;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>приказ комитета природных ресурсов Курской области от 08.10.2020 № 01-06/537 «Об утверждении Административного регламента предоставления комитетом</w:t>
      </w:r>
      <w:r w:rsidR="003E193E">
        <w:rPr>
          <w:color w:val="00000A"/>
          <w:sz w:val="28"/>
          <w:szCs w:val="28"/>
          <w:lang w:eastAsia="zh-CN"/>
        </w:rPr>
        <w:t xml:space="preserve"> </w:t>
      </w:r>
      <w:r w:rsidRPr="005A314D">
        <w:rPr>
          <w:color w:val="00000A"/>
          <w:sz w:val="28"/>
          <w:szCs w:val="28"/>
          <w:lang w:eastAsia="zh-CN"/>
        </w:rPr>
        <w:t xml:space="preserve">природных ресурсов Курской области государственной услуги 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</w:t>
      </w:r>
      <w:r w:rsidRPr="005A314D">
        <w:rPr>
          <w:color w:val="00000A"/>
          <w:sz w:val="28"/>
          <w:szCs w:val="28"/>
          <w:lang w:eastAsia="zh-CN"/>
        </w:rPr>
        <w:lastRenderedPageBreak/>
        <w:t>индивидуальными предпринимателями, имеющими источники выбросов загрязняющих веществ в атмосферный воздух».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>3. Управлению охраны окружающей среды (Е.В. Шумакова):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>обеспечить размещение (опубликование) настоящего приказа на</w:t>
      </w:r>
      <w:r w:rsidR="00414CBB">
        <w:rPr>
          <w:color w:val="00000A"/>
          <w:sz w:val="28"/>
          <w:szCs w:val="28"/>
          <w:lang w:eastAsia="zh-CN"/>
        </w:rPr>
        <w:t xml:space="preserve"> </w:t>
      </w:r>
      <w:r w:rsidRPr="005A314D">
        <w:rPr>
          <w:color w:val="00000A"/>
          <w:sz w:val="28"/>
          <w:szCs w:val="28"/>
          <w:lang w:eastAsia="zh-CN"/>
        </w:rPr>
        <w:t>«Официальном интернет-портале правовой информации» (www.pravo.gov.ru), на официальном са</w:t>
      </w:r>
      <w:r>
        <w:rPr>
          <w:color w:val="00000A"/>
          <w:sz w:val="28"/>
          <w:szCs w:val="28"/>
          <w:lang w:eastAsia="zh-CN"/>
        </w:rPr>
        <w:t xml:space="preserve">йте Губернатора и Правительства </w:t>
      </w:r>
      <w:r w:rsidRPr="005A314D">
        <w:rPr>
          <w:color w:val="00000A"/>
          <w:sz w:val="28"/>
          <w:szCs w:val="28"/>
          <w:lang w:eastAsia="zh-CN"/>
        </w:rPr>
        <w:t>Курской области, в сетевом издании «Региональное информационное агентство «Курск» (https://riakursk.ru) в сроки, установленные постановлением Губернатора Курской области от 27.02.2023 № 73-пг 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области».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 xml:space="preserve">4. Контроль за исполнением настоящего приказа возложить на заместителя министра (Д.А. </w:t>
      </w:r>
      <w:proofErr w:type="spellStart"/>
      <w:r w:rsidRPr="005A314D">
        <w:rPr>
          <w:color w:val="00000A"/>
          <w:sz w:val="28"/>
          <w:szCs w:val="28"/>
          <w:lang w:eastAsia="zh-CN"/>
        </w:rPr>
        <w:t>Понкратова</w:t>
      </w:r>
      <w:proofErr w:type="spellEnd"/>
      <w:r w:rsidRPr="005A314D">
        <w:rPr>
          <w:color w:val="00000A"/>
          <w:sz w:val="28"/>
          <w:szCs w:val="28"/>
          <w:lang w:eastAsia="zh-CN"/>
        </w:rPr>
        <w:t>).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>5. Настоящий приказ вступает в силу по истечении десяти дней после дня его официального опубликования.</w:t>
      </w:r>
    </w:p>
    <w:p w:rsidR="004A5EC1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4A5EC1" w:rsidRDefault="004A5EC1" w:rsidP="007F6708">
      <w:pPr>
        <w:shd w:val="clear" w:color="auto" w:fill="FFFFFF"/>
        <w:ind w:left="57" w:right="57" w:firstLine="700"/>
        <w:jc w:val="both"/>
      </w:pPr>
    </w:p>
    <w:p w:rsidR="00FC5750" w:rsidRDefault="00FC5750">
      <w:pPr>
        <w:ind w:firstLine="709"/>
        <w:jc w:val="both"/>
        <w:rPr>
          <w:sz w:val="28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4076"/>
        <w:gridCol w:w="5210"/>
      </w:tblGrid>
      <w:tr w:rsidR="00FC5750">
        <w:tc>
          <w:tcPr>
            <w:tcW w:w="4076" w:type="dxa"/>
            <w:shd w:val="clear" w:color="auto" w:fill="auto"/>
          </w:tcPr>
          <w:p w:rsidR="00FC5750" w:rsidRDefault="00A32AFD" w:rsidP="00A32AFD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>Заместитель Председателя П</w:t>
            </w:r>
            <w:r w:rsidR="0038606B">
              <w:rPr>
                <w:sz w:val="28"/>
              </w:rPr>
              <w:t xml:space="preserve">равительства Курской области - министр природных ресурсов Курской области                               </w:t>
            </w:r>
          </w:p>
        </w:tc>
        <w:tc>
          <w:tcPr>
            <w:tcW w:w="5209" w:type="dxa"/>
            <w:shd w:val="clear" w:color="auto" w:fill="auto"/>
          </w:tcPr>
          <w:p w:rsidR="00FC5750" w:rsidRDefault="00FC5750">
            <w:pPr>
              <w:jc w:val="right"/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38606B">
            <w:pPr>
              <w:jc w:val="right"/>
            </w:pPr>
            <w:r>
              <w:rPr>
                <w:sz w:val="28"/>
              </w:rPr>
              <w:t xml:space="preserve">    К.О. Поляков</w:t>
            </w:r>
          </w:p>
        </w:tc>
      </w:tr>
    </w:tbl>
    <w:p w:rsidR="00FC5750" w:rsidRDefault="00FC5750" w:rsidP="00414CBB">
      <w:pPr>
        <w:jc w:val="both"/>
        <w:rPr>
          <w:sz w:val="28"/>
        </w:rPr>
      </w:pPr>
    </w:p>
    <w:sectPr w:rsidR="00FC5750" w:rsidSect="008802A4">
      <w:headerReference w:type="default" r:id="rId7"/>
      <w:headerReference w:type="first" r:id="rId8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B3" w:rsidRDefault="00FC66B3">
      <w:r>
        <w:separator/>
      </w:r>
    </w:p>
  </w:endnote>
  <w:endnote w:type="continuationSeparator" w:id="0">
    <w:p w:rsidR="00FC66B3" w:rsidRDefault="00FC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B3" w:rsidRDefault="00FC66B3">
      <w:r>
        <w:separator/>
      </w:r>
    </w:p>
  </w:footnote>
  <w:footnote w:type="continuationSeparator" w:id="0">
    <w:p w:rsidR="00FC66B3" w:rsidRDefault="00FC6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428710"/>
      <w:docPartObj>
        <w:docPartGallery w:val="Page Numbers (Top of Page)"/>
        <w:docPartUnique/>
      </w:docPartObj>
    </w:sdtPr>
    <w:sdtEndPr/>
    <w:sdtContent>
      <w:p w:rsidR="00FC5750" w:rsidRDefault="008802A4">
        <w:pPr>
          <w:pStyle w:val="ad"/>
          <w:jc w:val="center"/>
        </w:pPr>
        <w:r>
          <w:fldChar w:fldCharType="begin"/>
        </w:r>
        <w:r w:rsidR="0038606B">
          <w:instrText>PAGE</w:instrText>
        </w:r>
        <w:r>
          <w:fldChar w:fldCharType="separate"/>
        </w:r>
        <w:r w:rsidR="003E193E">
          <w:rPr>
            <w:noProof/>
          </w:rPr>
          <w:t>2</w:t>
        </w:r>
        <w:r>
          <w:fldChar w:fldCharType="end"/>
        </w:r>
      </w:p>
    </w:sdtContent>
  </w:sdt>
  <w:p w:rsidR="00FC5750" w:rsidRDefault="00FC575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6A" w:rsidRDefault="00AF456A" w:rsidP="00AF456A">
    <w:pPr>
      <w:pStyle w:val="ad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50"/>
    <w:rsid w:val="0003364B"/>
    <w:rsid w:val="000737BC"/>
    <w:rsid w:val="00105686"/>
    <w:rsid w:val="00113832"/>
    <w:rsid w:val="00135AB1"/>
    <w:rsid w:val="00174EBD"/>
    <w:rsid w:val="002150C2"/>
    <w:rsid w:val="00237F47"/>
    <w:rsid w:val="00352E32"/>
    <w:rsid w:val="0038606B"/>
    <w:rsid w:val="003E193E"/>
    <w:rsid w:val="00414CBB"/>
    <w:rsid w:val="0042198C"/>
    <w:rsid w:val="004607D1"/>
    <w:rsid w:val="004A5EC1"/>
    <w:rsid w:val="00537B34"/>
    <w:rsid w:val="005A314D"/>
    <w:rsid w:val="00653A7F"/>
    <w:rsid w:val="00670B04"/>
    <w:rsid w:val="00712D2F"/>
    <w:rsid w:val="007A7DE3"/>
    <w:rsid w:val="007F6708"/>
    <w:rsid w:val="00834AF6"/>
    <w:rsid w:val="008802A4"/>
    <w:rsid w:val="0088090E"/>
    <w:rsid w:val="00996FC0"/>
    <w:rsid w:val="00A10C4B"/>
    <w:rsid w:val="00A32AFD"/>
    <w:rsid w:val="00A4282F"/>
    <w:rsid w:val="00A82A36"/>
    <w:rsid w:val="00AF3A63"/>
    <w:rsid w:val="00AF456A"/>
    <w:rsid w:val="00BA1BEF"/>
    <w:rsid w:val="00C92610"/>
    <w:rsid w:val="00CA6765"/>
    <w:rsid w:val="00CB5538"/>
    <w:rsid w:val="00D11A26"/>
    <w:rsid w:val="00FC5750"/>
    <w:rsid w:val="00FC66B3"/>
    <w:rsid w:val="00FF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BDB0"/>
  <w15:docId w15:val="{B335DFD0-504C-4C0B-A91A-4C01625A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semiHidden/>
    <w:unhideWhenUsed/>
    <w:rsid w:val="00EA6876"/>
    <w:pPr>
      <w:spacing w:after="120"/>
    </w:pPr>
  </w:style>
  <w:style w:type="paragraph" w:styleId="a9">
    <w:name w:val="List"/>
    <w:basedOn w:val="a8"/>
    <w:rsid w:val="008802A4"/>
    <w:rPr>
      <w:rFonts w:cs="Lohit Devanagari"/>
    </w:rPr>
  </w:style>
  <w:style w:type="paragraph" w:styleId="aa">
    <w:name w:val="caption"/>
    <w:basedOn w:val="a"/>
    <w:qFormat/>
    <w:rsid w:val="008802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8802A4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174EBD"/>
    <w:pPr>
      <w:widowControl/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A4282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A4282F"/>
    <w:pPr>
      <w:spacing w:after="160" w:line="252" w:lineRule="auto"/>
    </w:pPr>
    <w:rPr>
      <w:rFonts w:ascii="Calibri" w:eastAsia="Segoe UI" w:hAnsi="Calibri" w:cs="Times New Roman"/>
      <w:color w:val="00000A"/>
      <w:sz w:val="22"/>
      <w:lang w:eastAsia="zh-CN"/>
    </w:rPr>
  </w:style>
  <w:style w:type="paragraph" w:styleId="af2">
    <w:name w:val="Normal (Web)"/>
    <w:basedOn w:val="a"/>
    <w:link w:val="af3"/>
    <w:rsid w:val="00A4282F"/>
    <w:pPr>
      <w:widowControl/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Обычный (веб) Знак"/>
    <w:basedOn w:val="a0"/>
    <w:link w:val="af2"/>
    <w:rsid w:val="00A4282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OOPT</cp:lastModifiedBy>
  <cp:revision>3</cp:revision>
  <cp:lastPrinted>2023-11-21T06:58:00Z</cp:lastPrinted>
  <dcterms:created xsi:type="dcterms:W3CDTF">2023-12-27T09:36:00Z</dcterms:created>
  <dcterms:modified xsi:type="dcterms:W3CDTF">2023-12-27T09:37:00Z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